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189" w:rsidRDefault="00656370">
      <w:pPr>
        <w:rPr>
          <w:sz w:val="0"/>
          <w:szCs w:val="0"/>
        </w:rPr>
      </w:pPr>
      <w:bookmarkStart w:id="0" w:name="_GoBack"/>
      <w:bookmarkEnd w:id="0"/>
      <w:r w:rsidRPr="00656370"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5301304</wp:posOffset>
            </wp:positionV>
            <wp:extent cx="6097738" cy="1044742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738" cy="1044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FE9"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4349750</wp:posOffset>
                </wp:positionV>
                <wp:extent cx="8591550" cy="751205"/>
                <wp:effectExtent l="1905" t="0" r="0" b="4445"/>
                <wp:wrapNone/>
                <wp:docPr id="24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0" cy="751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189" w:rsidRDefault="00732FE9">
                            <w:pPr>
                              <w:tabs>
                                <w:tab w:val="left" w:pos="3980"/>
                              </w:tabs>
                              <w:spacing w:after="0" w:line="1151" w:lineRule="exact"/>
                              <w:ind w:left="20" w:right="-191"/>
                              <w:rPr>
                                <w:rFonts w:ascii="Arial Narrow" w:eastAsia="Arial Narrow" w:hAnsi="Arial Narrow" w:cs="Arial Narrow"/>
                                <w:sz w:val="114"/>
                                <w:szCs w:val="11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position w:val="1"/>
                                <w:sz w:val="114"/>
                                <w:szCs w:val="114"/>
                              </w:rPr>
                              <w:t>Provided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position w:val="1"/>
                                <w:sz w:val="114"/>
                                <w:szCs w:val="114"/>
                              </w:rPr>
                              <w:tab/>
                              <w:t>by the European Union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0;margin-top:342.5pt;width:676.5pt;height:59.15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T8frQIAAKs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" filled="f" stroked="f">
                <v:textbox inset="0,0,0,0">
                  <w:txbxContent>
                    <w:p w:rsidR="003D1189" w:rsidRDefault="00732FE9">
                      <w:pPr>
                        <w:tabs>
                          <w:tab w:val="left" w:pos="3980"/>
                        </w:tabs>
                        <w:spacing w:after="0" w:line="1151" w:lineRule="exact"/>
                        <w:ind w:left="20" w:right="-191"/>
                        <w:rPr>
                          <w:rFonts w:ascii="Arial Narrow" w:eastAsia="Arial Narrow" w:hAnsi="Arial Narrow" w:cs="Arial Narrow"/>
                          <w:sz w:val="114"/>
                          <w:szCs w:val="11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position w:val="1"/>
                          <w:sz w:val="114"/>
                          <w:szCs w:val="114"/>
                        </w:rPr>
                        <w:t>Provided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position w:val="1"/>
                          <w:sz w:val="114"/>
                          <w:szCs w:val="114"/>
                        </w:rPr>
                        <w:tab/>
                        <w:t>by the European Union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32FE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-1536700</wp:posOffset>
            </wp:positionH>
            <wp:positionV relativeFrom="paragraph">
              <wp:posOffset>-685800</wp:posOffset>
            </wp:positionV>
            <wp:extent cx="10687050" cy="340827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ehicle panels-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5871" cy="341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1189">
      <w:type w:val="continuous"/>
      <w:pgSz w:w="16840" w:h="11920" w:orient="landscape"/>
      <w:pgMar w:top="108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189"/>
    <w:rsid w:val="003D1189"/>
    <w:rsid w:val="00656370"/>
    <w:rsid w:val="0073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D146B"/>
  <w15:docId w15:val="{58FBE3C4-5E54-4691-A5D4-8D6951E3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vehicle panels 2017-12-07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vehicle panels 2017-12-07</dc:title>
  <dc:creator>Zrd</dc:creator>
  <cp:lastModifiedBy>CSSZ</cp:lastModifiedBy>
  <cp:revision>3</cp:revision>
  <dcterms:created xsi:type="dcterms:W3CDTF">2018-01-09T10:28:00Z</dcterms:created>
  <dcterms:modified xsi:type="dcterms:W3CDTF">2018-01-09T11:37:00Z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