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65BD" w14:textId="77777777" w:rsidR="00973321" w:rsidRPr="00971D89" w:rsidRDefault="00971D89" w:rsidP="00971D89">
      <w:pPr>
        <w:jc w:val="center"/>
        <w:rPr>
          <w:b/>
        </w:rPr>
      </w:pPr>
      <w:r w:rsidRPr="00971D89">
        <w:rPr>
          <w:b/>
        </w:rPr>
        <w:t>INTTEREG VI-A NEXT ROMANIA-UKRAINE PROGRAMME</w:t>
      </w:r>
    </w:p>
    <w:p w14:paraId="26D6D2F0" w14:textId="74DC899A" w:rsidR="00971D89" w:rsidRDefault="00971D89" w:rsidP="00971D89">
      <w:pPr>
        <w:jc w:val="center"/>
        <w:rPr>
          <w:b/>
        </w:rPr>
      </w:pPr>
      <w:proofErr w:type="gramStart"/>
      <w:r w:rsidRPr="00971D89">
        <w:rPr>
          <w:b/>
        </w:rPr>
        <w:t xml:space="preserve">CORRINGENDUM </w:t>
      </w:r>
      <w:r w:rsidR="00940203">
        <w:rPr>
          <w:b/>
        </w:rPr>
        <w:t xml:space="preserve"> NO</w:t>
      </w:r>
      <w:proofErr w:type="gramEnd"/>
      <w:r w:rsidR="00940203">
        <w:rPr>
          <w:b/>
        </w:rPr>
        <w:t xml:space="preserve"> 2 TO</w:t>
      </w:r>
      <w:r w:rsidRPr="00971D89">
        <w:rPr>
          <w:b/>
        </w:rPr>
        <w:t xml:space="preserve"> THE APPLICATION PACK FOR THE FIRST CALL FOR PROPOSALS ON REGULAR PROJECTS</w:t>
      </w:r>
    </w:p>
    <w:tbl>
      <w:tblPr>
        <w:tblStyle w:val="TableGrid"/>
        <w:tblpPr w:leftFromText="180" w:rightFromText="180" w:horzAnchor="margin" w:tblpX="-1195" w:tblpY="1044"/>
        <w:tblW w:w="14935" w:type="dxa"/>
        <w:tblLayout w:type="fixed"/>
        <w:tblLook w:val="04A0" w:firstRow="1" w:lastRow="0" w:firstColumn="1" w:lastColumn="0" w:noHBand="0" w:noVBand="1"/>
      </w:tblPr>
      <w:tblGrid>
        <w:gridCol w:w="535"/>
        <w:gridCol w:w="3240"/>
        <w:gridCol w:w="5400"/>
        <w:gridCol w:w="5760"/>
      </w:tblGrid>
      <w:tr w:rsidR="00CA1759" w:rsidRPr="006F7378" w14:paraId="629390F1" w14:textId="77777777" w:rsidTr="00CA1759">
        <w:trPr>
          <w:trHeight w:val="440"/>
          <w:tblHeader/>
        </w:trPr>
        <w:tc>
          <w:tcPr>
            <w:tcW w:w="535" w:type="dxa"/>
          </w:tcPr>
          <w:p w14:paraId="1A6706E9" w14:textId="77777777" w:rsidR="00CA1759" w:rsidRPr="006F7378" w:rsidRDefault="00CA1759" w:rsidP="00644A12">
            <w:pPr>
              <w:ind w:right="-288"/>
              <w:jc w:val="center"/>
              <w:rPr>
                <w:rFonts w:ascii="Trebuchet MS" w:hAnsi="Trebuchet MS" w:cs="Times New Roman"/>
                <w:b/>
              </w:rPr>
            </w:pPr>
            <w:r w:rsidRPr="006F7378">
              <w:rPr>
                <w:rFonts w:ascii="Trebuchet MS" w:hAnsi="Trebuchet MS" w:cs="Times New Roman"/>
                <w:b/>
              </w:rPr>
              <w:t>No.</w:t>
            </w:r>
          </w:p>
        </w:tc>
        <w:tc>
          <w:tcPr>
            <w:tcW w:w="3240" w:type="dxa"/>
          </w:tcPr>
          <w:p w14:paraId="7D80DFEF" w14:textId="77777777" w:rsidR="00CA1759" w:rsidRPr="00CA1759" w:rsidRDefault="00CA1759" w:rsidP="00644A12">
            <w:pPr>
              <w:jc w:val="center"/>
              <w:rPr>
                <w:rFonts w:ascii="Trebuchet MS" w:hAnsi="Trebuchet MS" w:cs="Times New Roman"/>
                <w:b/>
              </w:rPr>
            </w:pPr>
            <w:r w:rsidRPr="00CA1759">
              <w:rPr>
                <w:rFonts w:ascii="Trebuchet MS" w:hAnsi="Trebuchet MS" w:cs="Times New Roman"/>
                <w:b/>
              </w:rPr>
              <w:t>Document</w:t>
            </w:r>
          </w:p>
        </w:tc>
        <w:tc>
          <w:tcPr>
            <w:tcW w:w="5400" w:type="dxa"/>
          </w:tcPr>
          <w:p w14:paraId="541BE0BA" w14:textId="77777777" w:rsidR="00CA1759" w:rsidRPr="00CA1759" w:rsidRDefault="00CA1759" w:rsidP="00644A12">
            <w:pPr>
              <w:jc w:val="center"/>
              <w:rPr>
                <w:rFonts w:ascii="Trebuchet MS" w:hAnsi="Trebuchet MS" w:cs="Times New Roman"/>
                <w:b/>
              </w:rPr>
            </w:pPr>
            <w:r w:rsidRPr="00CA1759">
              <w:rPr>
                <w:rFonts w:ascii="Trebuchet MS" w:hAnsi="Trebuchet MS" w:cs="Times New Roman"/>
                <w:b/>
              </w:rPr>
              <w:t>Initial text</w:t>
            </w:r>
          </w:p>
        </w:tc>
        <w:tc>
          <w:tcPr>
            <w:tcW w:w="5760" w:type="dxa"/>
          </w:tcPr>
          <w:p w14:paraId="4C891C68" w14:textId="77777777" w:rsidR="00CA1759" w:rsidRPr="00CA1759" w:rsidRDefault="00CA1759" w:rsidP="00644A12">
            <w:pPr>
              <w:jc w:val="center"/>
              <w:rPr>
                <w:rFonts w:ascii="Trebuchet MS" w:hAnsi="Trebuchet MS" w:cs="Times New Roman"/>
                <w:b/>
              </w:rPr>
            </w:pPr>
            <w:r w:rsidRPr="00CA1759">
              <w:rPr>
                <w:rFonts w:ascii="Trebuchet MS" w:hAnsi="Trebuchet MS" w:cs="Times New Roman"/>
                <w:b/>
              </w:rPr>
              <w:t>Revised text</w:t>
            </w:r>
          </w:p>
        </w:tc>
      </w:tr>
      <w:tr w:rsidR="00CA1759" w:rsidRPr="006F7378" w14:paraId="5C0A95E8" w14:textId="77777777" w:rsidTr="00CA1759">
        <w:trPr>
          <w:trHeight w:val="440"/>
          <w:tblHeader/>
        </w:trPr>
        <w:tc>
          <w:tcPr>
            <w:tcW w:w="535" w:type="dxa"/>
          </w:tcPr>
          <w:p w14:paraId="3FB4B648" w14:textId="0861B5DD" w:rsidR="00CA1759" w:rsidRPr="006F7378" w:rsidRDefault="00CA1759" w:rsidP="00644A12">
            <w:pPr>
              <w:ind w:right="-288"/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1</w:t>
            </w:r>
          </w:p>
        </w:tc>
        <w:tc>
          <w:tcPr>
            <w:tcW w:w="3240" w:type="dxa"/>
          </w:tcPr>
          <w:p w14:paraId="12C1BE8D" w14:textId="52E435C7" w:rsidR="00CA1759" w:rsidRPr="00CA1759" w:rsidRDefault="00CA1759" w:rsidP="00644A12">
            <w:pPr>
              <w:jc w:val="center"/>
              <w:rPr>
                <w:rFonts w:ascii="Trebuchet MS" w:hAnsi="Trebuchet MS" w:cs="Times New Roman"/>
                <w:b/>
              </w:rPr>
            </w:pPr>
            <w:r w:rsidRPr="00CA1759">
              <w:rPr>
                <w:rFonts w:ascii="Trebuchet MS" w:hAnsi="Trebuchet MS" w:cs="Times New Roman"/>
                <w:b/>
              </w:rPr>
              <w:t xml:space="preserve">Guidelines for Grant Applicants </w:t>
            </w:r>
          </w:p>
        </w:tc>
        <w:tc>
          <w:tcPr>
            <w:tcW w:w="5400" w:type="dxa"/>
          </w:tcPr>
          <w:p w14:paraId="2DB7EB42" w14:textId="722A1823" w:rsidR="00CA1759" w:rsidRPr="00CA1759" w:rsidRDefault="00CA1759" w:rsidP="00CA1759">
            <w:pPr>
              <w:jc w:val="both"/>
              <w:rPr>
                <w:rFonts w:ascii="Trebuchet MS" w:hAnsi="Trebuchet MS" w:cs="Times New Roman"/>
                <w:bCs/>
              </w:rPr>
            </w:pPr>
            <w:r w:rsidRPr="00CA1759">
              <w:rPr>
                <w:rFonts w:ascii="Trebuchet MS" w:hAnsi="Trebuchet MS" w:cs="Times New Roman"/>
                <w:bCs/>
              </w:rPr>
              <w:t xml:space="preserve">Deadline for submission: 16:00 h (Romanian time), </w:t>
            </w:r>
            <w:r w:rsidRPr="00CA1759">
              <w:rPr>
                <w:rFonts w:ascii="Trebuchet MS" w:hAnsi="Trebuchet MS" w:cs="Times New Roman"/>
                <w:bCs/>
              </w:rPr>
              <w:t>4</w:t>
            </w:r>
            <w:r w:rsidRPr="00CA1759">
              <w:rPr>
                <w:rFonts w:ascii="Trebuchet MS" w:hAnsi="Trebuchet MS" w:cs="Times New Roman"/>
                <w:bCs/>
              </w:rPr>
              <w:t xml:space="preserve"> </w:t>
            </w:r>
            <w:r w:rsidRPr="00CA1759">
              <w:rPr>
                <w:rFonts w:ascii="Trebuchet MS" w:hAnsi="Trebuchet MS" w:cs="Times New Roman"/>
                <w:bCs/>
              </w:rPr>
              <w:t>December</w:t>
            </w:r>
            <w:r w:rsidRPr="00CA1759">
              <w:rPr>
                <w:rFonts w:ascii="Trebuchet MS" w:hAnsi="Trebuchet MS" w:cs="Times New Roman"/>
                <w:bCs/>
              </w:rPr>
              <w:t xml:space="preserve"> 202</w:t>
            </w:r>
            <w:r w:rsidRPr="00CA1759">
              <w:rPr>
                <w:rFonts w:ascii="Trebuchet MS" w:hAnsi="Trebuchet MS" w:cs="Times New Roman"/>
                <w:bCs/>
              </w:rPr>
              <w:t>3</w:t>
            </w:r>
          </w:p>
        </w:tc>
        <w:tc>
          <w:tcPr>
            <w:tcW w:w="5760" w:type="dxa"/>
          </w:tcPr>
          <w:p w14:paraId="03C91A1F" w14:textId="6AF32F4E" w:rsidR="00CA1759" w:rsidRPr="00CA1759" w:rsidRDefault="00CA1759" w:rsidP="00CA1759">
            <w:pPr>
              <w:jc w:val="both"/>
              <w:rPr>
                <w:rFonts w:ascii="Trebuchet MS" w:hAnsi="Trebuchet MS" w:cs="Times New Roman"/>
                <w:b/>
              </w:rPr>
            </w:pPr>
            <w:r w:rsidRPr="00CA1759">
              <w:rPr>
                <w:rFonts w:ascii="Trebuchet MS" w:hAnsi="Trebuchet MS" w:cs="Times New Roman"/>
              </w:rPr>
              <w:t xml:space="preserve">Deadline for submission: 16:00 h (Romanian time), </w:t>
            </w:r>
            <w:r w:rsidRPr="00CA1759">
              <w:rPr>
                <w:rFonts w:ascii="Trebuchet MS" w:hAnsi="Trebuchet MS" w:cs="Times New Roman"/>
                <w:color w:val="FF0000"/>
              </w:rPr>
              <w:t>31 January 2024</w:t>
            </w:r>
          </w:p>
        </w:tc>
      </w:tr>
      <w:tr w:rsidR="00F1188D" w:rsidRPr="006F7378" w14:paraId="6820A08B" w14:textId="77777777" w:rsidTr="00CA1759">
        <w:trPr>
          <w:trHeight w:val="440"/>
          <w:tblHeader/>
        </w:trPr>
        <w:tc>
          <w:tcPr>
            <w:tcW w:w="535" w:type="dxa"/>
          </w:tcPr>
          <w:p w14:paraId="5778B7EA" w14:textId="2F5A9114" w:rsidR="00F1188D" w:rsidRDefault="00F1188D" w:rsidP="00644A12">
            <w:pPr>
              <w:ind w:right="-288"/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2</w:t>
            </w:r>
          </w:p>
        </w:tc>
        <w:tc>
          <w:tcPr>
            <w:tcW w:w="3240" w:type="dxa"/>
          </w:tcPr>
          <w:p w14:paraId="4D347189" w14:textId="30BECA32" w:rsidR="00F1188D" w:rsidRPr="00CA1759" w:rsidRDefault="00F1188D" w:rsidP="00644A12">
            <w:pPr>
              <w:jc w:val="center"/>
              <w:rPr>
                <w:rFonts w:ascii="Trebuchet MS" w:hAnsi="Trebuchet MS" w:cs="Times New Roman"/>
                <w:b/>
              </w:rPr>
            </w:pPr>
            <w:r w:rsidRPr="00CA1759">
              <w:rPr>
                <w:rFonts w:ascii="Trebuchet MS" w:hAnsi="Trebuchet MS" w:cs="Times New Roman"/>
                <w:b/>
              </w:rPr>
              <w:t>Guidelines for Grant Applicants</w:t>
            </w:r>
          </w:p>
        </w:tc>
        <w:tc>
          <w:tcPr>
            <w:tcW w:w="5400" w:type="dxa"/>
          </w:tcPr>
          <w:p w14:paraId="6FF47354" w14:textId="544D1464" w:rsidR="00F1188D" w:rsidRPr="00F1188D" w:rsidRDefault="00F1188D" w:rsidP="00CA1759">
            <w:pPr>
              <w:jc w:val="both"/>
              <w:rPr>
                <w:rFonts w:ascii="Trebuchet MS" w:hAnsi="Trebuchet MS" w:cs="Times New Roman"/>
              </w:rPr>
            </w:pPr>
            <w:r w:rsidRPr="00F1188D">
              <w:rPr>
                <w:rFonts w:ascii="Trebuchet MS" w:hAnsi="Trebuchet MS" w:cs="Times New Roman"/>
              </w:rPr>
              <w:t>Deadline for assistance delivery to the potential Applicants</w:t>
            </w:r>
          </w:p>
        </w:tc>
        <w:tc>
          <w:tcPr>
            <w:tcW w:w="5760" w:type="dxa"/>
          </w:tcPr>
          <w:p w14:paraId="0FF94033" w14:textId="4DEC9CA2" w:rsidR="00F1188D" w:rsidRPr="00CA1759" w:rsidRDefault="00F1188D" w:rsidP="00CA1759">
            <w:pPr>
              <w:jc w:val="both"/>
              <w:rPr>
                <w:rFonts w:ascii="Trebuchet MS" w:hAnsi="Trebuchet MS" w:cs="Times New Roman"/>
              </w:rPr>
            </w:pPr>
            <w:r w:rsidRPr="00F1188D">
              <w:rPr>
                <w:rFonts w:ascii="Trebuchet MS" w:hAnsi="Trebuchet MS"/>
              </w:rPr>
              <w:t>Deadline for assistance delivery to the potential Applicants</w:t>
            </w:r>
            <w:r w:rsidRPr="00F1188D">
              <w:rPr>
                <w:rFonts w:ascii="Trebuchet MS" w:hAnsi="Trebuchet MS"/>
              </w:rPr>
              <w:t xml:space="preserve"> </w:t>
            </w:r>
            <w:r w:rsidRPr="00F1188D">
              <w:rPr>
                <w:rFonts w:ascii="Trebuchet MS" w:hAnsi="Trebuchet MS"/>
                <w:color w:val="FF0000"/>
              </w:rPr>
              <w:t>20 January 2024</w:t>
            </w:r>
          </w:p>
        </w:tc>
      </w:tr>
      <w:tr w:rsidR="00F1188D" w:rsidRPr="006F7378" w14:paraId="5F0DCC11" w14:textId="77777777" w:rsidTr="00CA1759">
        <w:trPr>
          <w:trHeight w:val="440"/>
          <w:tblHeader/>
        </w:trPr>
        <w:tc>
          <w:tcPr>
            <w:tcW w:w="535" w:type="dxa"/>
          </w:tcPr>
          <w:p w14:paraId="7EDF4C44" w14:textId="407C6B21" w:rsidR="00F1188D" w:rsidRDefault="00F1188D" w:rsidP="00644A12">
            <w:pPr>
              <w:ind w:right="-288"/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3</w:t>
            </w:r>
          </w:p>
        </w:tc>
        <w:tc>
          <w:tcPr>
            <w:tcW w:w="3240" w:type="dxa"/>
          </w:tcPr>
          <w:p w14:paraId="577DC350" w14:textId="36D3C0DA" w:rsidR="00F1188D" w:rsidRPr="00F1188D" w:rsidRDefault="00F1188D" w:rsidP="00F1188D">
            <w:pPr>
              <w:jc w:val="center"/>
              <w:rPr>
                <w:rFonts w:ascii="Trebuchet MS" w:hAnsi="Trebuchet MS" w:cs="Times New Roman"/>
              </w:rPr>
            </w:pPr>
            <w:r w:rsidRPr="00F1188D">
              <w:rPr>
                <w:rFonts w:ascii="Trebuchet MS" w:hAnsi="Trebuchet MS" w:cs="Times New Roman"/>
                <w:b/>
              </w:rPr>
              <w:t>Guidelines for Grant Applicants</w:t>
            </w:r>
          </w:p>
        </w:tc>
        <w:tc>
          <w:tcPr>
            <w:tcW w:w="5400" w:type="dxa"/>
          </w:tcPr>
          <w:p w14:paraId="0EBAC296" w14:textId="01F785FF" w:rsidR="00F1188D" w:rsidRPr="00F1188D" w:rsidRDefault="00F1188D" w:rsidP="00F1188D">
            <w:pPr>
              <w:jc w:val="both"/>
              <w:rPr>
                <w:rFonts w:ascii="Trebuchet MS" w:hAnsi="Trebuchet MS" w:cs="Times New Roman"/>
              </w:rPr>
            </w:pPr>
            <w:r w:rsidRPr="00F1188D">
              <w:rPr>
                <w:rFonts w:ascii="Trebuchet MS" w:hAnsi="Trebuchet MS" w:cs="Times New Roman"/>
              </w:rPr>
              <w:t>Deadline for closing the Call for proposals</w:t>
            </w:r>
            <w:r>
              <w:rPr>
                <w:rFonts w:ascii="Trebuchet MS" w:hAnsi="Trebuchet MS" w:cs="Times New Roman"/>
              </w:rPr>
              <w:t xml:space="preserve">: </w:t>
            </w:r>
            <w:r w:rsidRPr="00F1188D">
              <w:rPr>
                <w:rFonts w:ascii="Trebuchet MS" w:hAnsi="Trebuchet MS" w:cs="Times New Roman"/>
                <w:color w:val="FF0000"/>
              </w:rPr>
              <w:t>4 December 2023</w:t>
            </w:r>
          </w:p>
        </w:tc>
        <w:tc>
          <w:tcPr>
            <w:tcW w:w="5760" w:type="dxa"/>
          </w:tcPr>
          <w:p w14:paraId="2DC7A4E6" w14:textId="3FA970C3" w:rsidR="00F1188D" w:rsidRPr="00F1188D" w:rsidRDefault="00F1188D" w:rsidP="00CA1759">
            <w:pPr>
              <w:jc w:val="both"/>
              <w:rPr>
                <w:rFonts w:ascii="Trebuchet MS" w:hAnsi="Trebuchet MS"/>
              </w:rPr>
            </w:pPr>
            <w:r w:rsidRPr="00F1188D">
              <w:rPr>
                <w:rFonts w:ascii="Trebuchet MS" w:hAnsi="Trebuchet MS" w:cs="Times New Roman"/>
              </w:rPr>
              <w:t>Deadline for closing the Call for proposals</w:t>
            </w:r>
            <w:r>
              <w:rPr>
                <w:rFonts w:ascii="Trebuchet MS" w:hAnsi="Trebuchet MS" w:cs="Times New Roman"/>
              </w:rPr>
              <w:t xml:space="preserve">: </w:t>
            </w:r>
            <w:r w:rsidRPr="00CA1759">
              <w:rPr>
                <w:rFonts w:ascii="Trebuchet MS" w:hAnsi="Trebuchet MS" w:cs="Times New Roman"/>
                <w:color w:val="FF0000"/>
              </w:rPr>
              <w:t>31 January 2024</w:t>
            </w:r>
          </w:p>
        </w:tc>
      </w:tr>
      <w:tr w:rsidR="00CA1759" w:rsidRPr="006F7378" w14:paraId="301BEDC3" w14:textId="77777777" w:rsidTr="00CA1759">
        <w:trPr>
          <w:trHeight w:val="440"/>
        </w:trPr>
        <w:tc>
          <w:tcPr>
            <w:tcW w:w="535" w:type="dxa"/>
          </w:tcPr>
          <w:p w14:paraId="750F3F1A" w14:textId="68BBDE6F" w:rsidR="00CA1759" w:rsidRPr="006F7378" w:rsidRDefault="00F1188D" w:rsidP="00260BB2">
            <w:pPr>
              <w:ind w:right="-288"/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4</w:t>
            </w:r>
          </w:p>
        </w:tc>
        <w:tc>
          <w:tcPr>
            <w:tcW w:w="3240" w:type="dxa"/>
          </w:tcPr>
          <w:p w14:paraId="64F4B8C3" w14:textId="77777777" w:rsidR="00CA1759" w:rsidRPr="00CA1759" w:rsidRDefault="00CA1759" w:rsidP="00260BB2">
            <w:pPr>
              <w:jc w:val="center"/>
              <w:rPr>
                <w:rFonts w:ascii="Trebuchet MS" w:hAnsi="Trebuchet MS" w:cs="Times New Roman"/>
                <w:b/>
              </w:rPr>
            </w:pPr>
            <w:r w:rsidRPr="00CA1759">
              <w:rPr>
                <w:rFonts w:ascii="Trebuchet MS" w:hAnsi="Trebuchet MS" w:cs="Times New Roman"/>
                <w:b/>
              </w:rPr>
              <w:t>Annex K 2 Eligibility grid</w:t>
            </w:r>
          </w:p>
          <w:p w14:paraId="1B60F579" w14:textId="77777777" w:rsidR="00CA1759" w:rsidRPr="00CA1759" w:rsidRDefault="00CA1759" w:rsidP="00260BB2">
            <w:pPr>
              <w:jc w:val="center"/>
              <w:rPr>
                <w:rFonts w:ascii="Trebuchet MS" w:hAnsi="Trebuchet MS" w:cs="Times New Roman"/>
                <w:b/>
              </w:rPr>
            </w:pPr>
            <w:r w:rsidRPr="00CA1759">
              <w:rPr>
                <w:rFonts w:ascii="Trebuchet MS" w:hAnsi="Trebuchet MS" w:cs="Times New Roman"/>
                <w:b/>
              </w:rPr>
              <w:t>Section Eligibility of the applicant/partners</w:t>
            </w:r>
          </w:p>
        </w:tc>
        <w:tc>
          <w:tcPr>
            <w:tcW w:w="5400" w:type="dxa"/>
          </w:tcPr>
          <w:p w14:paraId="71B5D442" w14:textId="68D6E240" w:rsidR="00CA1759" w:rsidRPr="00CA1759" w:rsidRDefault="00CA1759" w:rsidP="00260BB2">
            <w:pPr>
              <w:jc w:val="both"/>
              <w:rPr>
                <w:rFonts w:ascii="Trebuchet MS" w:hAnsi="Trebuchet MS" w:cs="Roboto-Regular"/>
              </w:rPr>
            </w:pPr>
            <w:r w:rsidRPr="00CA1759">
              <w:rPr>
                <w:rFonts w:ascii="Trebuchet MS" w:hAnsi="Trebuchet MS" w:cs="Times New Roman"/>
              </w:rPr>
              <w:t>The data included in Annex C “Financial Capacity Self-Assessment” (provided for each partner) shows that all the partners involved in the project have the financial capacity to implement the project and ensure its sustainability (target values are as required).</w:t>
            </w:r>
          </w:p>
        </w:tc>
        <w:tc>
          <w:tcPr>
            <w:tcW w:w="5760" w:type="dxa"/>
          </w:tcPr>
          <w:p w14:paraId="679CD5BF" w14:textId="524D953E" w:rsidR="00CA1759" w:rsidRPr="00CA1759" w:rsidRDefault="00CA1759" w:rsidP="00260BB2">
            <w:pPr>
              <w:jc w:val="both"/>
              <w:rPr>
                <w:rFonts w:ascii="Trebuchet MS" w:hAnsi="Trebuchet MS" w:cs="Calibri Light"/>
              </w:rPr>
            </w:pPr>
            <w:r w:rsidRPr="00CA1759">
              <w:rPr>
                <w:rFonts w:ascii="Trebuchet MS" w:hAnsi="Trebuchet MS"/>
              </w:rPr>
              <w:t xml:space="preserve">The Lead Partner/Partner(s) shows </w:t>
            </w:r>
            <w:r w:rsidRPr="00CA1759">
              <w:rPr>
                <w:rFonts w:ascii="Trebuchet MS" w:hAnsi="Trebuchet MS"/>
                <w:color w:val="FF0000"/>
              </w:rPr>
              <w:t>in Annex A and Annex B</w:t>
            </w:r>
            <w:r w:rsidRPr="00CA1759">
              <w:rPr>
                <w:rFonts w:ascii="Trebuchet MS" w:hAnsi="Trebuchet MS"/>
              </w:rPr>
              <w:t xml:space="preserve"> that it has the financial capacity to implement its share of the project and ensure its sustainability.</w:t>
            </w:r>
          </w:p>
        </w:tc>
      </w:tr>
    </w:tbl>
    <w:p w14:paraId="07B20A6B" w14:textId="77777777" w:rsidR="0072088E" w:rsidRDefault="0072088E" w:rsidP="00971D89">
      <w:pPr>
        <w:jc w:val="center"/>
        <w:rPr>
          <w:b/>
        </w:rPr>
      </w:pPr>
    </w:p>
    <w:p w14:paraId="544652A8" w14:textId="77777777" w:rsidR="007149A6" w:rsidRDefault="007149A6" w:rsidP="00971D89">
      <w:pPr>
        <w:jc w:val="center"/>
        <w:rPr>
          <w:b/>
        </w:rPr>
      </w:pPr>
    </w:p>
    <w:p w14:paraId="28DDE22E" w14:textId="77777777" w:rsidR="007149A6" w:rsidRPr="00971D89" w:rsidRDefault="007149A6" w:rsidP="00971D89">
      <w:pPr>
        <w:jc w:val="center"/>
        <w:rPr>
          <w:b/>
        </w:rPr>
      </w:pPr>
    </w:p>
    <w:sectPr w:rsidR="007149A6" w:rsidRPr="00971D89" w:rsidSect="00971D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7BCAF" w14:textId="77777777" w:rsidR="00033259" w:rsidRDefault="00033259" w:rsidP="00971D89">
      <w:pPr>
        <w:spacing w:after="0" w:line="240" w:lineRule="auto"/>
      </w:pPr>
      <w:r>
        <w:separator/>
      </w:r>
    </w:p>
  </w:endnote>
  <w:endnote w:type="continuationSeparator" w:id="0">
    <w:p w14:paraId="47444061" w14:textId="77777777" w:rsidR="00033259" w:rsidRDefault="00033259" w:rsidP="0097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7D151" w14:textId="77777777" w:rsidR="00033259" w:rsidRDefault="00033259" w:rsidP="00971D89">
      <w:pPr>
        <w:spacing w:after="0" w:line="240" w:lineRule="auto"/>
      </w:pPr>
      <w:r>
        <w:separator/>
      </w:r>
    </w:p>
  </w:footnote>
  <w:footnote w:type="continuationSeparator" w:id="0">
    <w:p w14:paraId="05165005" w14:textId="77777777" w:rsidR="00033259" w:rsidRDefault="00033259" w:rsidP="0097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21B99"/>
    <w:multiLevelType w:val="hybridMultilevel"/>
    <w:tmpl w:val="3EFC9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E5287"/>
    <w:multiLevelType w:val="hybridMultilevel"/>
    <w:tmpl w:val="3EFC9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C2B8D"/>
    <w:multiLevelType w:val="hybridMultilevel"/>
    <w:tmpl w:val="F5345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55AA3"/>
    <w:multiLevelType w:val="hybridMultilevel"/>
    <w:tmpl w:val="BB1A7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E7D3B"/>
    <w:multiLevelType w:val="hybridMultilevel"/>
    <w:tmpl w:val="7996F7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89"/>
    <w:rsid w:val="00033259"/>
    <w:rsid w:val="000409C9"/>
    <w:rsid w:val="00074F74"/>
    <w:rsid w:val="0008041C"/>
    <w:rsid w:val="000A0DE6"/>
    <w:rsid w:val="000A65F3"/>
    <w:rsid w:val="000B4022"/>
    <w:rsid w:val="001114A3"/>
    <w:rsid w:val="0013771F"/>
    <w:rsid w:val="001544D2"/>
    <w:rsid w:val="00157A6D"/>
    <w:rsid w:val="00260BB2"/>
    <w:rsid w:val="002D63C3"/>
    <w:rsid w:val="002E1986"/>
    <w:rsid w:val="003B0D77"/>
    <w:rsid w:val="003C4050"/>
    <w:rsid w:val="003F6876"/>
    <w:rsid w:val="00416AC7"/>
    <w:rsid w:val="00496EE1"/>
    <w:rsid w:val="004C0C53"/>
    <w:rsid w:val="004D0F20"/>
    <w:rsid w:val="00592BA8"/>
    <w:rsid w:val="005A1BD5"/>
    <w:rsid w:val="005A4D2D"/>
    <w:rsid w:val="005F3102"/>
    <w:rsid w:val="00644A12"/>
    <w:rsid w:val="0066076B"/>
    <w:rsid w:val="006A134D"/>
    <w:rsid w:val="006C2A75"/>
    <w:rsid w:val="006D3B5D"/>
    <w:rsid w:val="007149A6"/>
    <w:rsid w:val="00717748"/>
    <w:rsid w:val="0072088E"/>
    <w:rsid w:val="007401A4"/>
    <w:rsid w:val="00760C08"/>
    <w:rsid w:val="00761B03"/>
    <w:rsid w:val="007A314C"/>
    <w:rsid w:val="007A62BB"/>
    <w:rsid w:val="007A76D9"/>
    <w:rsid w:val="007E085B"/>
    <w:rsid w:val="007E764E"/>
    <w:rsid w:val="00805A05"/>
    <w:rsid w:val="00844D15"/>
    <w:rsid w:val="00852085"/>
    <w:rsid w:val="008F02D6"/>
    <w:rsid w:val="00940203"/>
    <w:rsid w:val="00971D89"/>
    <w:rsid w:val="00973321"/>
    <w:rsid w:val="00993E8A"/>
    <w:rsid w:val="009D334D"/>
    <w:rsid w:val="00A11491"/>
    <w:rsid w:val="00AD1534"/>
    <w:rsid w:val="00B33DB9"/>
    <w:rsid w:val="00B409A5"/>
    <w:rsid w:val="00B477AA"/>
    <w:rsid w:val="00BE573E"/>
    <w:rsid w:val="00BF181B"/>
    <w:rsid w:val="00BF18B4"/>
    <w:rsid w:val="00BF7683"/>
    <w:rsid w:val="00C6428E"/>
    <w:rsid w:val="00C856F5"/>
    <w:rsid w:val="00C9429E"/>
    <w:rsid w:val="00CA1759"/>
    <w:rsid w:val="00CD6390"/>
    <w:rsid w:val="00CE4A3A"/>
    <w:rsid w:val="00D2291E"/>
    <w:rsid w:val="00DF3309"/>
    <w:rsid w:val="00EA2F99"/>
    <w:rsid w:val="00ED60E3"/>
    <w:rsid w:val="00EE17AB"/>
    <w:rsid w:val="00EE7449"/>
    <w:rsid w:val="00F01A9F"/>
    <w:rsid w:val="00F1188D"/>
    <w:rsid w:val="00F62054"/>
    <w:rsid w:val="00FD1D2B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CEF31"/>
  <w15:chartTrackingRefBased/>
  <w15:docId w15:val="{E91A8741-D39C-4B7D-ABC7-82BE716C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List Paragraph1,Normal bullet 2,Table of contents numbered,Elenco puntato 2 livello,body 2,1st level - Bullet List Paragraph,Lettre d'introduction"/>
    <w:basedOn w:val="Normal"/>
    <w:link w:val="ListParagraphChar"/>
    <w:uiPriority w:val="99"/>
    <w:qFormat/>
    <w:rsid w:val="007149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9A6"/>
  </w:style>
  <w:style w:type="paragraph" w:customStyle="1" w:styleId="Default">
    <w:name w:val="Default"/>
    <w:rsid w:val="007149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aliases w:val="Fußnotentextf,Fußnotentextr,stile 1,Footnote,Footnote1,Footnote2,Footnote3,Footnote4,Footnote5,Footnote6,Footnote7,Footnote8,Footnote9,Footnote10,Footnote11,Footnote21,Footnote31,Footnote41,Footnote51,Footnote61,Footnote71,f"/>
    <w:basedOn w:val="Normal"/>
    <w:link w:val="FootnoteTextChar"/>
    <w:uiPriority w:val="99"/>
    <w:unhideWhenUsed/>
    <w:rsid w:val="007149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ntextf Char,Fußnotentextr Char,stile 1 Char,Footnote Char,Footnote1 Char,Footnote2 Char,Footnote3 Char,Footnote4 Char,Footnote5 Char,Footnote6 Char,Footnote7 Char,Footnote8 Char,Footnote9 Char,Footnote10 Char,Footnote11 Char"/>
    <w:basedOn w:val="DefaultParagraphFont"/>
    <w:link w:val="FootnoteText"/>
    <w:uiPriority w:val="99"/>
    <w:rsid w:val="007149A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49A6"/>
    <w:rPr>
      <w:color w:val="0563C1" w:themeColor="hyperlink"/>
      <w:u w:val="single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,Table of contents numbered Char,Elenco puntato 2 livello Char,body 2 Char"/>
    <w:basedOn w:val="DefaultParagraphFont"/>
    <w:link w:val="ListParagraph"/>
    <w:uiPriority w:val="99"/>
    <w:qFormat/>
    <w:rsid w:val="0071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Gosman</dc:creator>
  <cp:keywords/>
  <dc:description/>
  <cp:lastModifiedBy>Claudia Gosman</cp:lastModifiedBy>
  <cp:revision>52</cp:revision>
  <dcterms:created xsi:type="dcterms:W3CDTF">2023-10-10T06:56:00Z</dcterms:created>
  <dcterms:modified xsi:type="dcterms:W3CDTF">2023-11-27T08:27:00Z</dcterms:modified>
</cp:coreProperties>
</file>