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BAE21" w14:textId="77777777" w:rsidR="00973321" w:rsidRPr="00971D89" w:rsidRDefault="00971D89" w:rsidP="00971D89">
      <w:pPr>
        <w:jc w:val="center"/>
        <w:rPr>
          <w:b/>
        </w:rPr>
      </w:pPr>
      <w:r w:rsidRPr="00971D89">
        <w:rPr>
          <w:b/>
        </w:rPr>
        <w:t>INTTEREG VI-A NEXT ROMANIA-UKRAINE PROGRAMME</w:t>
      </w:r>
    </w:p>
    <w:p w14:paraId="7313D5EB" w14:textId="33B80DAE" w:rsidR="00971D89" w:rsidRDefault="00971D89" w:rsidP="00971D89">
      <w:pPr>
        <w:jc w:val="center"/>
        <w:rPr>
          <w:b/>
        </w:rPr>
      </w:pPr>
      <w:r w:rsidRPr="00971D89">
        <w:rPr>
          <w:b/>
        </w:rPr>
        <w:t>CORRI</w:t>
      </w:r>
      <w:bookmarkStart w:id="0" w:name="_GoBack"/>
      <w:bookmarkEnd w:id="0"/>
      <w:r w:rsidRPr="00971D89">
        <w:rPr>
          <w:b/>
        </w:rPr>
        <w:t>GENDUM OF THE APPLICATION PACK FOR THE FIRST CALL FOR PROPOSALS ON REGULAR PROJECTS</w:t>
      </w:r>
    </w:p>
    <w:tbl>
      <w:tblPr>
        <w:tblStyle w:val="TableGrid"/>
        <w:tblpPr w:leftFromText="180" w:rightFromText="180" w:horzAnchor="margin" w:tblpX="-1195" w:tblpY="1044"/>
        <w:tblW w:w="15025" w:type="dxa"/>
        <w:tblLayout w:type="fixed"/>
        <w:tblLook w:val="04A0" w:firstRow="1" w:lastRow="0" w:firstColumn="1" w:lastColumn="0" w:noHBand="0" w:noVBand="1"/>
      </w:tblPr>
      <w:tblGrid>
        <w:gridCol w:w="535"/>
        <w:gridCol w:w="2160"/>
        <w:gridCol w:w="6120"/>
        <w:gridCol w:w="6210"/>
      </w:tblGrid>
      <w:tr w:rsidR="00683D85" w:rsidRPr="006F7378" w14:paraId="4FE79B70" w14:textId="77777777" w:rsidTr="00683D85">
        <w:trPr>
          <w:trHeight w:val="440"/>
          <w:tblHeader/>
        </w:trPr>
        <w:tc>
          <w:tcPr>
            <w:tcW w:w="535" w:type="dxa"/>
          </w:tcPr>
          <w:p w14:paraId="5B027F79" w14:textId="77777777" w:rsidR="00683D85" w:rsidRPr="006F7378" w:rsidRDefault="00683D85" w:rsidP="00145766">
            <w:pPr>
              <w:ind w:right="-288"/>
              <w:rPr>
                <w:rFonts w:ascii="Trebuchet MS" w:hAnsi="Trebuchet MS" w:cs="Times New Roman"/>
                <w:b/>
              </w:rPr>
            </w:pPr>
            <w:r w:rsidRPr="006F7378">
              <w:rPr>
                <w:rFonts w:ascii="Trebuchet MS" w:hAnsi="Trebuchet MS" w:cs="Times New Roman"/>
                <w:b/>
              </w:rPr>
              <w:t>No.</w:t>
            </w:r>
          </w:p>
        </w:tc>
        <w:tc>
          <w:tcPr>
            <w:tcW w:w="2160" w:type="dxa"/>
          </w:tcPr>
          <w:p w14:paraId="09E11C67" w14:textId="77777777" w:rsidR="00683D85" w:rsidRPr="006F7378" w:rsidRDefault="00683D85" w:rsidP="00644A12">
            <w:pPr>
              <w:jc w:val="center"/>
              <w:rPr>
                <w:rFonts w:ascii="Trebuchet MS" w:hAnsi="Trebuchet MS" w:cs="Times New Roman"/>
                <w:b/>
              </w:rPr>
            </w:pPr>
            <w:r w:rsidRPr="006F7378">
              <w:rPr>
                <w:rFonts w:ascii="Trebuchet MS" w:hAnsi="Trebuchet MS" w:cs="Times New Roman"/>
                <w:b/>
              </w:rPr>
              <w:t>Document</w:t>
            </w:r>
          </w:p>
        </w:tc>
        <w:tc>
          <w:tcPr>
            <w:tcW w:w="6120" w:type="dxa"/>
          </w:tcPr>
          <w:p w14:paraId="1C0B4DEC" w14:textId="77777777" w:rsidR="00683D85" w:rsidRPr="006F7378" w:rsidRDefault="00683D85" w:rsidP="00644A12">
            <w:pPr>
              <w:jc w:val="center"/>
              <w:rPr>
                <w:rFonts w:ascii="Trebuchet MS" w:hAnsi="Trebuchet MS" w:cs="Times New Roman"/>
                <w:b/>
              </w:rPr>
            </w:pPr>
            <w:r w:rsidRPr="006F7378">
              <w:rPr>
                <w:rFonts w:ascii="Trebuchet MS" w:hAnsi="Trebuchet MS" w:cs="Times New Roman"/>
                <w:b/>
              </w:rPr>
              <w:t>Initial text</w:t>
            </w:r>
          </w:p>
        </w:tc>
        <w:tc>
          <w:tcPr>
            <w:tcW w:w="6210" w:type="dxa"/>
          </w:tcPr>
          <w:p w14:paraId="78B91A8B" w14:textId="77777777" w:rsidR="00683D85" w:rsidRPr="006F7378" w:rsidRDefault="00683D85" w:rsidP="00644A12">
            <w:pPr>
              <w:jc w:val="center"/>
              <w:rPr>
                <w:rFonts w:ascii="Trebuchet MS" w:hAnsi="Trebuchet MS" w:cs="Times New Roman"/>
                <w:b/>
              </w:rPr>
            </w:pPr>
            <w:r w:rsidRPr="006F7378">
              <w:rPr>
                <w:rFonts w:ascii="Trebuchet MS" w:hAnsi="Trebuchet MS" w:cs="Times New Roman"/>
                <w:b/>
              </w:rPr>
              <w:t>Revised text</w:t>
            </w:r>
          </w:p>
        </w:tc>
      </w:tr>
      <w:tr w:rsidR="00683D85" w:rsidRPr="006F7378" w14:paraId="2C038486" w14:textId="77777777" w:rsidTr="00683D85">
        <w:trPr>
          <w:trHeight w:val="440"/>
        </w:trPr>
        <w:tc>
          <w:tcPr>
            <w:tcW w:w="535" w:type="dxa"/>
          </w:tcPr>
          <w:p w14:paraId="0342EAF0" w14:textId="77777777" w:rsidR="00683D85" w:rsidRPr="006F7378" w:rsidRDefault="00683D85" w:rsidP="00145766">
            <w:pPr>
              <w:ind w:right="-288"/>
              <w:rPr>
                <w:rFonts w:ascii="Trebuchet MS" w:hAnsi="Trebuchet MS" w:cs="Times New Roman"/>
                <w:b/>
              </w:rPr>
            </w:pPr>
            <w:r>
              <w:rPr>
                <w:rFonts w:ascii="Trebuchet MS" w:hAnsi="Trebuchet MS" w:cs="Times New Roman"/>
                <w:b/>
              </w:rPr>
              <w:t>1</w:t>
            </w:r>
          </w:p>
        </w:tc>
        <w:tc>
          <w:tcPr>
            <w:tcW w:w="2160" w:type="dxa"/>
          </w:tcPr>
          <w:p w14:paraId="393BA519"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4039747F" w14:textId="77777777" w:rsidR="00683D85" w:rsidRDefault="00683D85" w:rsidP="00644A12">
            <w:pPr>
              <w:jc w:val="center"/>
              <w:rPr>
                <w:rFonts w:ascii="Trebuchet MS" w:hAnsi="Trebuchet MS" w:cs="Times New Roman"/>
                <w:b/>
              </w:rPr>
            </w:pPr>
            <w:r>
              <w:rPr>
                <w:rFonts w:ascii="Trebuchet MS" w:hAnsi="Trebuchet MS" w:cs="Times New Roman"/>
                <w:b/>
              </w:rPr>
              <w:t>(Section 2.2.2 pages 19, 20)</w:t>
            </w:r>
          </w:p>
          <w:p w14:paraId="7736F065" w14:textId="77777777" w:rsidR="00683D85" w:rsidRPr="006F7378" w:rsidRDefault="00683D85" w:rsidP="00644A12">
            <w:pPr>
              <w:jc w:val="center"/>
              <w:rPr>
                <w:rFonts w:ascii="Trebuchet MS" w:hAnsi="Trebuchet MS" w:cs="Times New Roman"/>
                <w:b/>
              </w:rPr>
            </w:pPr>
          </w:p>
        </w:tc>
        <w:tc>
          <w:tcPr>
            <w:tcW w:w="6120" w:type="dxa"/>
          </w:tcPr>
          <w:p w14:paraId="11B13EBE"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 xml:space="preserve">Offices/ branches of public national/regional authorities and other public bodies active on the themes of the priority </w:t>
            </w:r>
            <w:r w:rsidRPr="00C32E37">
              <w:rPr>
                <w:rFonts w:ascii="Trebuchet MS" w:hAnsi="Trebuchet MS" w:cs="Times New Roman"/>
                <w:color w:val="FF0000"/>
              </w:rPr>
              <w:t>in the programme area (registered and functioning in the programme area).</w:t>
            </w:r>
          </w:p>
          <w:p w14:paraId="57C0AFCD" w14:textId="77777777" w:rsidR="00683D85" w:rsidRPr="007A62BB" w:rsidRDefault="00683D85" w:rsidP="00644A12">
            <w:pPr>
              <w:jc w:val="both"/>
              <w:rPr>
                <w:rFonts w:ascii="Trebuchet MS" w:hAnsi="Trebuchet MS" w:cs="Times New Roman"/>
              </w:rPr>
            </w:pPr>
          </w:p>
          <w:p w14:paraId="16252ED5" w14:textId="77777777" w:rsidR="00683D85" w:rsidRPr="007A62BB" w:rsidRDefault="00683D85" w:rsidP="00644A12">
            <w:pPr>
              <w:jc w:val="both"/>
              <w:rPr>
                <w:rFonts w:ascii="Trebuchet MS" w:hAnsi="Trebuchet MS" w:cs="Times New Roman"/>
              </w:rPr>
            </w:pPr>
          </w:p>
          <w:p w14:paraId="2B824F50"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 xml:space="preserve">trade union, foundation, charity, voluntary association, NGOs, </w:t>
            </w:r>
            <w:r w:rsidRPr="00C32E37">
              <w:rPr>
                <w:rFonts w:ascii="Trebuchet MS" w:hAnsi="Trebuchet MS" w:cs="Times New Roman"/>
                <w:color w:val="FF0000"/>
              </w:rPr>
              <w:t>registered and functioning in the programme area</w:t>
            </w:r>
            <w:r w:rsidRPr="007A62BB">
              <w:rPr>
                <w:rFonts w:ascii="Trebuchet MS" w:hAnsi="Trebuchet MS" w:cs="Times New Roman"/>
              </w:rPr>
              <w:t>;</w:t>
            </w:r>
          </w:p>
          <w:p w14:paraId="412970CD" w14:textId="77777777" w:rsidR="00683D85" w:rsidRPr="007A62BB" w:rsidRDefault="00683D85" w:rsidP="00644A12">
            <w:pPr>
              <w:jc w:val="both"/>
              <w:rPr>
                <w:rFonts w:ascii="Trebuchet MS" w:hAnsi="Trebuchet MS" w:cs="Times New Roman"/>
              </w:rPr>
            </w:pPr>
          </w:p>
          <w:p w14:paraId="6DD93FE9" w14:textId="77777777" w:rsidR="00683D85" w:rsidRPr="00C32E37" w:rsidRDefault="00683D85" w:rsidP="00644A12">
            <w:pPr>
              <w:jc w:val="both"/>
              <w:rPr>
                <w:rFonts w:ascii="Trebuchet MS" w:hAnsi="Trebuchet MS" w:cs="Times New Roman"/>
                <w:color w:val="FF0000"/>
              </w:rPr>
            </w:pPr>
            <w:r w:rsidRPr="007A62BB">
              <w:rPr>
                <w:rFonts w:ascii="Trebuchet MS" w:hAnsi="Trebuchet MS" w:cs="Times New Roman"/>
              </w:rPr>
              <w:t xml:space="preserve">religious organizations, legally established according to the national legislation in force </w:t>
            </w:r>
            <w:r w:rsidRPr="00C32E37">
              <w:rPr>
                <w:rFonts w:ascii="Trebuchet MS" w:hAnsi="Trebuchet MS" w:cs="Times New Roman"/>
                <w:color w:val="FF0000"/>
              </w:rPr>
              <w:t>registered and functioning in the programme area.</w:t>
            </w:r>
          </w:p>
          <w:p w14:paraId="4275CCDF" w14:textId="77777777" w:rsidR="00683D85" w:rsidRPr="007A62BB" w:rsidRDefault="00683D85" w:rsidP="00644A12">
            <w:pPr>
              <w:jc w:val="both"/>
              <w:rPr>
                <w:rFonts w:ascii="Trebuchet MS" w:hAnsi="Trebuchet MS" w:cs="Times New Roman"/>
              </w:rPr>
            </w:pPr>
          </w:p>
          <w:p w14:paraId="3C417156"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 xml:space="preserve">primary, secondary,  public schools and other public educational institutions </w:t>
            </w:r>
            <w:r w:rsidRPr="00C32E37">
              <w:rPr>
                <w:rFonts w:ascii="Trebuchet MS" w:hAnsi="Trebuchet MS" w:cs="Times New Roman"/>
                <w:color w:val="FF0000"/>
              </w:rPr>
              <w:t>functioning in the programme area</w:t>
            </w:r>
            <w:r w:rsidRPr="007A62BB">
              <w:rPr>
                <w:rFonts w:ascii="Trebuchet MS" w:hAnsi="Trebuchet MS" w:cs="Times New Roman"/>
              </w:rPr>
              <w:t>, public vocational training, etc.</w:t>
            </w:r>
          </w:p>
          <w:p w14:paraId="35A5C06B" w14:textId="77777777" w:rsidR="00683D85" w:rsidRPr="007A62BB" w:rsidRDefault="00683D85" w:rsidP="00644A12">
            <w:pPr>
              <w:jc w:val="both"/>
              <w:rPr>
                <w:rFonts w:ascii="Trebuchet MS" w:hAnsi="Trebuchet MS" w:cs="Times New Roman"/>
              </w:rPr>
            </w:pPr>
          </w:p>
          <w:p w14:paraId="32D389FC"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 xml:space="preserve">chamber of commerce, chamber of trade and crafts, </w:t>
            </w:r>
            <w:r w:rsidRPr="00C32E37">
              <w:rPr>
                <w:rFonts w:ascii="Trebuchet MS" w:hAnsi="Trebuchet MS" w:cs="Times New Roman"/>
                <w:color w:val="FF0000"/>
              </w:rPr>
              <w:t>accredited and functioning in the programme area</w:t>
            </w:r>
            <w:r w:rsidRPr="007A62BB">
              <w:rPr>
                <w:rFonts w:ascii="Trebuchet MS" w:hAnsi="Trebuchet MS" w:cs="Times New Roman"/>
              </w:rPr>
              <w:t>;</w:t>
            </w:r>
          </w:p>
          <w:p w14:paraId="78615C77" w14:textId="77777777" w:rsidR="00683D85" w:rsidRPr="007A62BB" w:rsidRDefault="00683D85" w:rsidP="00644A12">
            <w:pPr>
              <w:jc w:val="both"/>
              <w:rPr>
                <w:rFonts w:ascii="Trebuchet MS" w:hAnsi="Trebuchet MS" w:cs="Times New Roman"/>
              </w:rPr>
            </w:pPr>
          </w:p>
          <w:p w14:paraId="4A252BDA" w14:textId="77777777" w:rsidR="00683D85" w:rsidRPr="006F7378" w:rsidRDefault="00683D85" w:rsidP="00644A12">
            <w:pPr>
              <w:jc w:val="both"/>
              <w:rPr>
                <w:rFonts w:ascii="Trebuchet MS" w:hAnsi="Trebuchet MS" w:cs="Times New Roman"/>
                <w:b/>
              </w:rPr>
            </w:pPr>
            <w:r w:rsidRPr="007A62BB">
              <w:rPr>
                <w:rFonts w:ascii="Trebuchet MS" w:hAnsi="Trebuchet MS" w:cs="Times New Roman"/>
              </w:rPr>
              <w:t xml:space="preserve">Museums, cultural, sports, touristic institutions </w:t>
            </w:r>
            <w:r w:rsidRPr="00C32E37">
              <w:rPr>
                <w:rFonts w:ascii="Trebuchet MS" w:hAnsi="Trebuchet MS" w:cs="Times New Roman"/>
                <w:color w:val="FF0000"/>
              </w:rPr>
              <w:t>registered and functioning in the programme area</w:t>
            </w:r>
            <w:r w:rsidRPr="007A62BB">
              <w:rPr>
                <w:rFonts w:ascii="Trebuchet MS" w:hAnsi="Trebuchet MS" w:cs="Times New Roman"/>
              </w:rPr>
              <w:t>;</w:t>
            </w:r>
          </w:p>
        </w:tc>
        <w:tc>
          <w:tcPr>
            <w:tcW w:w="6210" w:type="dxa"/>
          </w:tcPr>
          <w:p w14:paraId="0F103652"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Offices/ branches of public national/regional authorities and other public bodies active on the themes of the priority</w:t>
            </w:r>
          </w:p>
          <w:p w14:paraId="7C009F62" w14:textId="77777777" w:rsidR="00683D85" w:rsidRPr="007A62BB" w:rsidRDefault="00683D85" w:rsidP="00644A12">
            <w:pPr>
              <w:jc w:val="both"/>
              <w:rPr>
                <w:rFonts w:ascii="Trebuchet MS" w:hAnsi="Trebuchet MS" w:cs="Times New Roman"/>
              </w:rPr>
            </w:pPr>
          </w:p>
          <w:p w14:paraId="3EEF6A43"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trade union, foundation, charity, voluntary association, NGOs,</w:t>
            </w:r>
          </w:p>
          <w:p w14:paraId="01CC6954" w14:textId="77777777" w:rsidR="00683D85" w:rsidRPr="007A62BB" w:rsidRDefault="00683D85" w:rsidP="00644A12">
            <w:pPr>
              <w:jc w:val="both"/>
              <w:rPr>
                <w:rFonts w:ascii="Trebuchet MS" w:hAnsi="Trebuchet MS" w:cs="Times New Roman"/>
              </w:rPr>
            </w:pPr>
          </w:p>
          <w:p w14:paraId="19F17EF4"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religious organizations, legally established according to the national legislation in force</w:t>
            </w:r>
          </w:p>
          <w:p w14:paraId="60A01C66" w14:textId="77777777" w:rsidR="00683D85" w:rsidRPr="007A62BB" w:rsidRDefault="00683D85" w:rsidP="00644A12">
            <w:pPr>
              <w:jc w:val="both"/>
              <w:rPr>
                <w:rFonts w:ascii="Trebuchet MS" w:hAnsi="Trebuchet MS" w:cs="Times New Roman"/>
              </w:rPr>
            </w:pPr>
          </w:p>
          <w:p w14:paraId="796E6A04"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primary, secondary,  public schools and other public educational institutions, public vocational training, etc.</w:t>
            </w:r>
          </w:p>
          <w:p w14:paraId="1BE60A0D" w14:textId="77777777" w:rsidR="00683D85" w:rsidRPr="007A62BB" w:rsidRDefault="00683D85" w:rsidP="00644A12">
            <w:pPr>
              <w:jc w:val="both"/>
              <w:rPr>
                <w:rFonts w:ascii="Trebuchet MS" w:hAnsi="Trebuchet MS" w:cs="Times New Roman"/>
              </w:rPr>
            </w:pPr>
          </w:p>
          <w:p w14:paraId="631C4C18" w14:textId="77777777" w:rsidR="00683D85" w:rsidRPr="007A62BB" w:rsidRDefault="00683D85" w:rsidP="00644A12">
            <w:pPr>
              <w:jc w:val="both"/>
              <w:rPr>
                <w:rFonts w:ascii="Trebuchet MS" w:hAnsi="Trebuchet MS" w:cs="Times New Roman"/>
              </w:rPr>
            </w:pPr>
            <w:r w:rsidRPr="007A62BB">
              <w:rPr>
                <w:rFonts w:ascii="Trebuchet MS" w:hAnsi="Trebuchet MS" w:cs="Times New Roman"/>
              </w:rPr>
              <w:t>chamber of commerce, chamber of trade and crafts,</w:t>
            </w:r>
          </w:p>
          <w:p w14:paraId="4FA01779" w14:textId="77777777" w:rsidR="00683D85" w:rsidRPr="007A62BB" w:rsidRDefault="00683D85" w:rsidP="00644A12">
            <w:pPr>
              <w:jc w:val="both"/>
              <w:rPr>
                <w:rFonts w:ascii="Trebuchet MS" w:hAnsi="Trebuchet MS" w:cs="Times New Roman"/>
              </w:rPr>
            </w:pPr>
          </w:p>
          <w:p w14:paraId="4BB1663B" w14:textId="77777777" w:rsidR="00683D85" w:rsidRPr="006F7378" w:rsidRDefault="00683D85" w:rsidP="00644A12">
            <w:pPr>
              <w:jc w:val="both"/>
              <w:rPr>
                <w:rFonts w:ascii="Trebuchet MS" w:hAnsi="Trebuchet MS" w:cs="Times New Roman"/>
                <w:b/>
              </w:rPr>
            </w:pPr>
            <w:r w:rsidRPr="007A62BB">
              <w:rPr>
                <w:rFonts w:ascii="Trebuchet MS" w:hAnsi="Trebuchet MS" w:cs="Times New Roman"/>
              </w:rPr>
              <w:t>Museums, cultural, sports, touristic institutions</w:t>
            </w:r>
          </w:p>
        </w:tc>
      </w:tr>
      <w:tr w:rsidR="00683D85" w:rsidRPr="006F7378" w14:paraId="77E5AC10" w14:textId="77777777" w:rsidTr="00683D85">
        <w:trPr>
          <w:trHeight w:val="440"/>
        </w:trPr>
        <w:tc>
          <w:tcPr>
            <w:tcW w:w="535" w:type="dxa"/>
          </w:tcPr>
          <w:p w14:paraId="1DFFD76F" w14:textId="77777777" w:rsidR="00683D85" w:rsidRPr="006F7378" w:rsidRDefault="00683D85" w:rsidP="00145766">
            <w:pPr>
              <w:ind w:right="-288"/>
              <w:rPr>
                <w:rFonts w:ascii="Trebuchet MS" w:hAnsi="Trebuchet MS" w:cs="Times New Roman"/>
                <w:b/>
              </w:rPr>
            </w:pPr>
            <w:r>
              <w:rPr>
                <w:rFonts w:ascii="Trebuchet MS" w:hAnsi="Trebuchet MS" w:cs="Times New Roman"/>
                <w:b/>
              </w:rPr>
              <w:t>2</w:t>
            </w:r>
          </w:p>
        </w:tc>
        <w:tc>
          <w:tcPr>
            <w:tcW w:w="2160" w:type="dxa"/>
          </w:tcPr>
          <w:p w14:paraId="7AF86D20"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277F607C" w14:textId="77777777" w:rsidR="00683D85" w:rsidRDefault="00683D85" w:rsidP="00644A12">
            <w:pPr>
              <w:jc w:val="center"/>
              <w:rPr>
                <w:rFonts w:ascii="Trebuchet MS" w:hAnsi="Trebuchet MS" w:cs="Times New Roman"/>
                <w:b/>
              </w:rPr>
            </w:pPr>
            <w:r>
              <w:rPr>
                <w:rFonts w:ascii="Trebuchet MS" w:hAnsi="Trebuchet MS" w:cs="Times New Roman"/>
                <w:b/>
              </w:rPr>
              <w:t>(Section 2.4.2 page 23)</w:t>
            </w:r>
          </w:p>
          <w:p w14:paraId="5CA53243" w14:textId="77777777" w:rsidR="00683D85" w:rsidRDefault="00683D85" w:rsidP="00644A12">
            <w:pPr>
              <w:jc w:val="center"/>
              <w:rPr>
                <w:rFonts w:ascii="Trebuchet MS" w:hAnsi="Trebuchet MS" w:cs="Times New Roman"/>
                <w:b/>
              </w:rPr>
            </w:pPr>
          </w:p>
        </w:tc>
        <w:tc>
          <w:tcPr>
            <w:tcW w:w="6120" w:type="dxa"/>
          </w:tcPr>
          <w:p w14:paraId="48861D8A" w14:textId="77777777" w:rsidR="00683D85" w:rsidRPr="007A62BB" w:rsidRDefault="00683D85" w:rsidP="00644A12">
            <w:pPr>
              <w:jc w:val="both"/>
              <w:rPr>
                <w:rFonts w:ascii="Trebuchet MS" w:hAnsi="Trebuchet MS" w:cs="Times New Roman"/>
              </w:rPr>
            </w:pPr>
            <w:r w:rsidRPr="00BF181B">
              <w:rPr>
                <w:rFonts w:ascii="Trebuchet MS" w:hAnsi="Trebuchet MS" w:cs="Times New Roman"/>
              </w:rPr>
              <w:t xml:space="preserve">Project </w:t>
            </w:r>
            <w:r w:rsidRPr="00C32E37">
              <w:rPr>
                <w:rFonts w:ascii="Trebuchet MS" w:hAnsi="Trebuchet MS" w:cs="Times New Roman"/>
                <w:color w:val="FF0000"/>
              </w:rPr>
              <w:t>overall</w:t>
            </w:r>
            <w:r w:rsidRPr="00BF181B">
              <w:rPr>
                <w:rFonts w:ascii="Trebuchet MS" w:hAnsi="Trebuchet MS" w:cs="Times New Roman"/>
              </w:rPr>
              <w:t xml:space="preserve"> objective targets one single programme specific objective within the priority;</w:t>
            </w:r>
          </w:p>
        </w:tc>
        <w:tc>
          <w:tcPr>
            <w:tcW w:w="6210" w:type="dxa"/>
          </w:tcPr>
          <w:p w14:paraId="5C2811DF" w14:textId="77777777" w:rsidR="00683D85" w:rsidRPr="007A62BB" w:rsidRDefault="00683D85" w:rsidP="00644A12">
            <w:pPr>
              <w:jc w:val="both"/>
              <w:rPr>
                <w:rFonts w:ascii="Trebuchet MS" w:hAnsi="Trebuchet MS" w:cs="Times New Roman"/>
              </w:rPr>
            </w:pPr>
            <w:r w:rsidRPr="00BF181B">
              <w:rPr>
                <w:rFonts w:ascii="Trebuchet MS" w:hAnsi="Trebuchet MS" w:cs="Times New Roman"/>
              </w:rPr>
              <w:t xml:space="preserve">Project </w:t>
            </w:r>
            <w:r w:rsidRPr="0088403F">
              <w:rPr>
                <w:rFonts w:ascii="Trebuchet MS" w:hAnsi="Trebuchet MS" w:cs="Times New Roman"/>
                <w:color w:val="FF0000"/>
              </w:rPr>
              <w:t>specific</w:t>
            </w:r>
            <w:r w:rsidRPr="00BF181B">
              <w:rPr>
                <w:rFonts w:ascii="Trebuchet MS" w:hAnsi="Trebuchet MS" w:cs="Times New Roman"/>
              </w:rPr>
              <w:t xml:space="preserve"> objective targets one single programme specific objective within the priority;</w:t>
            </w:r>
          </w:p>
        </w:tc>
      </w:tr>
      <w:tr w:rsidR="00683D85" w:rsidRPr="006F7378" w14:paraId="53482F77" w14:textId="77777777" w:rsidTr="00683D85">
        <w:trPr>
          <w:trHeight w:val="440"/>
        </w:trPr>
        <w:tc>
          <w:tcPr>
            <w:tcW w:w="535" w:type="dxa"/>
          </w:tcPr>
          <w:p w14:paraId="4106DAE6" w14:textId="77777777" w:rsidR="00683D85" w:rsidRPr="006F7378" w:rsidRDefault="00683D85" w:rsidP="00145766">
            <w:pPr>
              <w:ind w:right="-288"/>
              <w:rPr>
                <w:rFonts w:ascii="Trebuchet MS" w:hAnsi="Trebuchet MS" w:cs="Times New Roman"/>
                <w:b/>
              </w:rPr>
            </w:pPr>
            <w:r>
              <w:rPr>
                <w:rFonts w:ascii="Trebuchet MS" w:hAnsi="Trebuchet MS" w:cs="Times New Roman"/>
                <w:b/>
              </w:rPr>
              <w:t>3</w:t>
            </w:r>
          </w:p>
        </w:tc>
        <w:tc>
          <w:tcPr>
            <w:tcW w:w="2160" w:type="dxa"/>
          </w:tcPr>
          <w:p w14:paraId="3F087169"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41F3AA67" w14:textId="77777777" w:rsidR="00683D85" w:rsidRDefault="00683D85" w:rsidP="00644A12">
            <w:pPr>
              <w:jc w:val="center"/>
              <w:rPr>
                <w:rFonts w:ascii="Trebuchet MS" w:hAnsi="Trebuchet MS" w:cs="Times New Roman"/>
                <w:b/>
              </w:rPr>
            </w:pPr>
            <w:r>
              <w:rPr>
                <w:rFonts w:ascii="Trebuchet MS" w:hAnsi="Trebuchet MS" w:cs="Times New Roman"/>
                <w:b/>
              </w:rPr>
              <w:lastRenderedPageBreak/>
              <w:t>(Section 2.4.2 page 23, footnote 9)</w:t>
            </w:r>
          </w:p>
          <w:p w14:paraId="3BDD026B" w14:textId="77777777" w:rsidR="00683D85" w:rsidRDefault="00683D85" w:rsidP="00644A12">
            <w:pPr>
              <w:jc w:val="center"/>
              <w:rPr>
                <w:rFonts w:ascii="Trebuchet MS" w:hAnsi="Trebuchet MS" w:cs="Times New Roman"/>
                <w:b/>
              </w:rPr>
            </w:pPr>
          </w:p>
        </w:tc>
        <w:tc>
          <w:tcPr>
            <w:tcW w:w="6120" w:type="dxa"/>
          </w:tcPr>
          <w:p w14:paraId="1E1E6D7C" w14:textId="0AFD97C6" w:rsidR="00683D85" w:rsidRDefault="00683D85" w:rsidP="00644A12">
            <w:pPr>
              <w:jc w:val="both"/>
              <w:rPr>
                <w:rFonts w:ascii="Trebuchet MS" w:hAnsi="Trebuchet MS" w:cs="Times New Roman"/>
              </w:rPr>
            </w:pPr>
            <w:r w:rsidRPr="00542BE5">
              <w:rPr>
                <w:rFonts w:ascii="Trebuchet MS" w:hAnsi="Trebuchet MS" w:cs="Times New Roman"/>
              </w:rPr>
              <w:lastRenderedPageBreak/>
              <w:t>-</w:t>
            </w:r>
            <w:r w:rsidRPr="00542BE5">
              <w:rPr>
                <w:rFonts w:ascii="Trebuchet MS" w:hAnsi="Trebuchet MS" w:cs="Times New Roman"/>
              </w:rPr>
              <w:tab/>
              <w:t>Project corresponds to relevant intervention field(s) of the selected specific objective, as per Programme</w:t>
            </w:r>
            <w:r w:rsidRPr="0088403F">
              <w:rPr>
                <w:rFonts w:ascii="Trebuchet MS" w:hAnsi="Trebuchet MS" w:cs="Times New Roman"/>
                <w:vertAlign w:val="superscript"/>
              </w:rPr>
              <w:t>9</w:t>
            </w:r>
          </w:p>
          <w:p w14:paraId="0C78E19A" w14:textId="77777777" w:rsidR="00683D85" w:rsidRDefault="00683D85" w:rsidP="00644A12">
            <w:pPr>
              <w:jc w:val="both"/>
              <w:rPr>
                <w:rFonts w:ascii="Trebuchet MS" w:hAnsi="Trebuchet MS" w:cs="Times New Roman"/>
              </w:rPr>
            </w:pPr>
          </w:p>
          <w:p w14:paraId="28B283E9" w14:textId="105AF515" w:rsidR="00683D85" w:rsidRPr="0088403F" w:rsidRDefault="00683D85" w:rsidP="00644A12">
            <w:pPr>
              <w:jc w:val="both"/>
              <w:rPr>
                <w:rFonts w:ascii="Trebuchet MS" w:hAnsi="Trebuchet MS" w:cs="Times New Roman"/>
                <w:i/>
                <w:iCs/>
              </w:rPr>
            </w:pPr>
            <w:r w:rsidRPr="0088403F">
              <w:rPr>
                <w:rFonts w:ascii="Trebuchet MS" w:hAnsi="Trebuchet MS" w:cs="Times New Roman"/>
                <w:i/>
                <w:iCs/>
              </w:rPr>
              <w:lastRenderedPageBreak/>
              <w:t>9 The intervention fields are correlated with the indicative activities for this call.</w:t>
            </w:r>
          </w:p>
          <w:p w14:paraId="637B4E98" w14:textId="77777777" w:rsidR="00683D85" w:rsidRDefault="00683D85" w:rsidP="00644A12">
            <w:pPr>
              <w:rPr>
                <w:rFonts w:ascii="Trebuchet MS" w:hAnsi="Trebuchet MS" w:cs="Times New Roman"/>
              </w:rPr>
            </w:pPr>
          </w:p>
          <w:p w14:paraId="0C830BF7" w14:textId="77777777" w:rsidR="00683D85" w:rsidRPr="00BF181B" w:rsidRDefault="00683D85" w:rsidP="00644A12">
            <w:pPr>
              <w:jc w:val="center"/>
              <w:rPr>
                <w:rFonts w:ascii="Trebuchet MS" w:hAnsi="Trebuchet MS" w:cs="Times New Roman"/>
              </w:rPr>
            </w:pPr>
          </w:p>
        </w:tc>
        <w:tc>
          <w:tcPr>
            <w:tcW w:w="6210" w:type="dxa"/>
          </w:tcPr>
          <w:p w14:paraId="1CFF379A" w14:textId="77777777" w:rsidR="00C32E37" w:rsidRDefault="00C32E37" w:rsidP="00C32E37">
            <w:pPr>
              <w:jc w:val="both"/>
              <w:rPr>
                <w:rFonts w:ascii="Trebuchet MS" w:hAnsi="Trebuchet MS" w:cs="Times New Roman"/>
              </w:rPr>
            </w:pPr>
            <w:r w:rsidRPr="00542BE5">
              <w:rPr>
                <w:rFonts w:ascii="Trebuchet MS" w:hAnsi="Trebuchet MS" w:cs="Times New Roman"/>
              </w:rPr>
              <w:lastRenderedPageBreak/>
              <w:t>Project corresponds to relevant intervention field(s) of the selected specific objective, as per Programme</w:t>
            </w:r>
            <w:r w:rsidRPr="0088403F">
              <w:rPr>
                <w:rFonts w:ascii="Trebuchet MS" w:hAnsi="Trebuchet MS" w:cs="Times New Roman"/>
                <w:vertAlign w:val="superscript"/>
              </w:rPr>
              <w:t>9</w:t>
            </w:r>
          </w:p>
          <w:p w14:paraId="1A6EC80B" w14:textId="0D2C2791" w:rsidR="00683D85" w:rsidRPr="00BF181B" w:rsidRDefault="00683D85" w:rsidP="00644A12">
            <w:pPr>
              <w:jc w:val="both"/>
              <w:rPr>
                <w:rFonts w:ascii="Trebuchet MS" w:hAnsi="Trebuchet MS" w:cs="Times New Roman"/>
              </w:rPr>
            </w:pPr>
            <w:r w:rsidRPr="00BF181B">
              <w:rPr>
                <w:rFonts w:ascii="Trebuchet MS" w:hAnsi="Trebuchet MS" w:cs="Times New Roman"/>
              </w:rPr>
              <w:lastRenderedPageBreak/>
              <w:t xml:space="preserve">The intervention fields are correlated with the indicative activities for this call. </w:t>
            </w:r>
            <w:r w:rsidRPr="00BE573E">
              <w:rPr>
                <w:rFonts w:ascii="Trebuchet MS" w:hAnsi="Trebuchet MS" w:cs="Times New Roman"/>
                <w:i/>
                <w:color w:val="FF0000"/>
              </w:rPr>
              <w:t xml:space="preserve">The intervention fields are listed in the Programme document and in the Performance Framework </w:t>
            </w:r>
            <w:hyperlink r:id="rId7" w:history="1">
              <w:r w:rsidRPr="00BE573E">
                <w:rPr>
                  <w:rStyle w:val="Hyperlink"/>
                  <w:rFonts w:ascii="Trebuchet MS" w:hAnsi="Trebuchet MS" w:cs="Times New Roman"/>
                  <w:i/>
                  <w:color w:val="FF0000"/>
                </w:rPr>
                <w:t>https://ro-ua.net/en/programme/documents</w:t>
              </w:r>
            </w:hyperlink>
            <w:r>
              <w:rPr>
                <w:rFonts w:ascii="Trebuchet MS" w:hAnsi="Trebuchet MS" w:cs="Times New Roman"/>
              </w:rPr>
              <w:t xml:space="preserve"> </w:t>
            </w:r>
          </w:p>
        </w:tc>
      </w:tr>
      <w:tr w:rsidR="00683D85" w:rsidRPr="006F7378" w14:paraId="4F351509" w14:textId="77777777" w:rsidTr="00683D85">
        <w:trPr>
          <w:trHeight w:val="440"/>
        </w:trPr>
        <w:tc>
          <w:tcPr>
            <w:tcW w:w="535" w:type="dxa"/>
          </w:tcPr>
          <w:p w14:paraId="1351C2E6" w14:textId="77777777" w:rsidR="00683D85" w:rsidRPr="006F7378" w:rsidRDefault="00683D85" w:rsidP="00145766">
            <w:pPr>
              <w:ind w:right="-288"/>
              <w:rPr>
                <w:rFonts w:ascii="Trebuchet MS" w:hAnsi="Trebuchet MS" w:cs="Times New Roman"/>
                <w:b/>
              </w:rPr>
            </w:pPr>
            <w:r>
              <w:rPr>
                <w:rFonts w:ascii="Trebuchet MS" w:hAnsi="Trebuchet MS" w:cs="Times New Roman"/>
                <w:b/>
              </w:rPr>
              <w:lastRenderedPageBreak/>
              <w:t>4</w:t>
            </w:r>
          </w:p>
        </w:tc>
        <w:tc>
          <w:tcPr>
            <w:tcW w:w="2160" w:type="dxa"/>
          </w:tcPr>
          <w:p w14:paraId="42AE9CCA"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3FC1C3CE" w14:textId="77777777" w:rsidR="00683D85" w:rsidRDefault="00683D85" w:rsidP="00644A12">
            <w:pPr>
              <w:jc w:val="center"/>
              <w:rPr>
                <w:rFonts w:ascii="Trebuchet MS" w:hAnsi="Trebuchet MS" w:cs="Times New Roman"/>
                <w:b/>
              </w:rPr>
            </w:pPr>
            <w:r>
              <w:rPr>
                <w:rFonts w:ascii="Trebuchet MS" w:hAnsi="Trebuchet MS" w:cs="Times New Roman"/>
                <w:b/>
              </w:rPr>
              <w:t>(Section 2.4.3 page 25)</w:t>
            </w:r>
          </w:p>
          <w:p w14:paraId="07818830" w14:textId="77777777" w:rsidR="00683D85" w:rsidRDefault="00683D85" w:rsidP="00644A12">
            <w:pPr>
              <w:jc w:val="center"/>
              <w:rPr>
                <w:rFonts w:ascii="Trebuchet MS" w:hAnsi="Trebuchet MS" w:cs="Times New Roman"/>
                <w:b/>
              </w:rPr>
            </w:pPr>
          </w:p>
        </w:tc>
        <w:tc>
          <w:tcPr>
            <w:tcW w:w="6120" w:type="dxa"/>
          </w:tcPr>
          <w:p w14:paraId="0F523E75" w14:textId="77777777" w:rsidR="00683D85" w:rsidRPr="00BF181B" w:rsidRDefault="00683D85" w:rsidP="00644A12">
            <w:pPr>
              <w:jc w:val="both"/>
              <w:rPr>
                <w:rFonts w:ascii="Trebuchet MS" w:hAnsi="Trebuchet MS" w:cs="Times New Roman"/>
              </w:rPr>
            </w:pPr>
            <w:r w:rsidRPr="00BE573E">
              <w:rPr>
                <w:rFonts w:ascii="Trebuchet MS" w:hAnsi="Trebuchet MS" w:cs="Times New Roman"/>
              </w:rPr>
              <w:t>The period for execution of the infrastructure/works will be cross-checked during assessment, using the information provided by Basic technical information of infrastructure and cost estimation/ the feasibility study or equiv</w:t>
            </w:r>
            <w:r>
              <w:rPr>
                <w:rFonts w:ascii="Trebuchet MS" w:hAnsi="Trebuchet MS" w:cs="Times New Roman"/>
              </w:rPr>
              <w:t xml:space="preserve">alent document (if available). </w:t>
            </w:r>
            <w:r w:rsidRPr="00BE573E">
              <w:rPr>
                <w:rFonts w:ascii="Trebuchet MS" w:hAnsi="Trebuchet MS" w:cs="Times New Roman"/>
              </w:rPr>
              <w:t xml:space="preserve">In case of inconsistencies between the Application Form and Basic technical information of infrastructure and cost estimation /the Feasibility Study or equivalent (if available) , the project may be rejected.  </w:t>
            </w:r>
          </w:p>
        </w:tc>
        <w:tc>
          <w:tcPr>
            <w:tcW w:w="6210" w:type="dxa"/>
          </w:tcPr>
          <w:p w14:paraId="6132B7A3" w14:textId="77777777" w:rsidR="00683D85" w:rsidRPr="00BF181B" w:rsidRDefault="00683D85" w:rsidP="00644A12">
            <w:pPr>
              <w:jc w:val="both"/>
              <w:rPr>
                <w:rFonts w:ascii="Trebuchet MS" w:hAnsi="Trebuchet MS" w:cs="Times New Roman"/>
              </w:rPr>
            </w:pPr>
            <w:r w:rsidRPr="00BE573E">
              <w:rPr>
                <w:rFonts w:ascii="Trebuchet MS" w:hAnsi="Trebuchet MS" w:cs="Times New Roman"/>
              </w:rPr>
              <w:t>The period for execution of the infrastructure/works will be cross-checked during assessment, using the information provided by Basic technical information of infrastructure and cost estimation/ the feasibility study or equ</w:t>
            </w:r>
            <w:r>
              <w:rPr>
                <w:rFonts w:ascii="Trebuchet MS" w:hAnsi="Trebuchet MS" w:cs="Times New Roman"/>
              </w:rPr>
              <w:t>ivalent document (if available)</w:t>
            </w:r>
            <w:r w:rsidRPr="00BE573E">
              <w:rPr>
                <w:rFonts w:ascii="Trebuchet MS" w:hAnsi="Trebuchet MS" w:cs="Times New Roman"/>
              </w:rPr>
              <w:t xml:space="preserve">. </w:t>
            </w:r>
            <w:r w:rsidRPr="00BE573E">
              <w:rPr>
                <w:rFonts w:ascii="Trebuchet MS" w:hAnsi="Trebuchet MS" w:cs="Times New Roman"/>
                <w:i/>
                <w:color w:val="FF0000"/>
              </w:rPr>
              <w:t>The duration of the works foreseen in the technical documentation should correspond to the time-plan presented in application.</w:t>
            </w:r>
            <w:r w:rsidRPr="00BE573E">
              <w:rPr>
                <w:rFonts w:ascii="Trebuchet MS" w:hAnsi="Trebuchet MS" w:cs="Times New Roman"/>
                <w:i/>
              </w:rPr>
              <w:t xml:space="preserve"> </w:t>
            </w:r>
            <w:r w:rsidRPr="00BE573E">
              <w:rPr>
                <w:rFonts w:ascii="Trebuchet MS" w:hAnsi="Trebuchet MS" w:cs="Times New Roman"/>
              </w:rPr>
              <w:t xml:space="preserve">In case of inconsistencies between the Application Form and Basic technical information of infrastructure and cost estimation /the Feasibility Study or equivalent (if available) , the project may be rejected.  </w:t>
            </w:r>
          </w:p>
        </w:tc>
      </w:tr>
      <w:tr w:rsidR="00683D85" w:rsidRPr="006F7378" w14:paraId="0F895DA5" w14:textId="77777777" w:rsidTr="00683D85">
        <w:trPr>
          <w:trHeight w:val="440"/>
        </w:trPr>
        <w:tc>
          <w:tcPr>
            <w:tcW w:w="535" w:type="dxa"/>
          </w:tcPr>
          <w:p w14:paraId="4274E199" w14:textId="77777777" w:rsidR="00683D85" w:rsidRPr="006F7378" w:rsidRDefault="00683D85" w:rsidP="00145766">
            <w:pPr>
              <w:ind w:right="-288"/>
              <w:rPr>
                <w:rFonts w:ascii="Trebuchet MS" w:hAnsi="Trebuchet MS" w:cs="Times New Roman"/>
                <w:b/>
              </w:rPr>
            </w:pPr>
            <w:r>
              <w:rPr>
                <w:rFonts w:ascii="Trebuchet MS" w:hAnsi="Trebuchet MS" w:cs="Times New Roman"/>
                <w:b/>
              </w:rPr>
              <w:t>5</w:t>
            </w:r>
          </w:p>
        </w:tc>
        <w:tc>
          <w:tcPr>
            <w:tcW w:w="2160" w:type="dxa"/>
          </w:tcPr>
          <w:p w14:paraId="18FF7091"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1A8E372E" w14:textId="77777777" w:rsidR="00683D85" w:rsidRDefault="00683D85" w:rsidP="00644A12">
            <w:pPr>
              <w:jc w:val="center"/>
              <w:rPr>
                <w:rFonts w:ascii="Trebuchet MS" w:hAnsi="Trebuchet MS" w:cs="Times New Roman"/>
                <w:b/>
              </w:rPr>
            </w:pPr>
            <w:r>
              <w:rPr>
                <w:rFonts w:ascii="Trebuchet MS" w:hAnsi="Trebuchet MS" w:cs="Times New Roman"/>
                <w:b/>
              </w:rPr>
              <w:t>(Section 2.4.6 page 26)</w:t>
            </w:r>
          </w:p>
          <w:p w14:paraId="5CE7A4A5" w14:textId="77777777" w:rsidR="00683D85" w:rsidRDefault="00683D85" w:rsidP="00644A12">
            <w:pPr>
              <w:jc w:val="center"/>
              <w:rPr>
                <w:rFonts w:ascii="Trebuchet MS" w:hAnsi="Trebuchet MS" w:cs="Times New Roman"/>
                <w:b/>
              </w:rPr>
            </w:pPr>
          </w:p>
        </w:tc>
        <w:tc>
          <w:tcPr>
            <w:tcW w:w="6120" w:type="dxa"/>
          </w:tcPr>
          <w:p w14:paraId="3DA42BFA" w14:textId="77777777" w:rsidR="00683D85" w:rsidRPr="00BE573E" w:rsidRDefault="00683D85" w:rsidP="00644A12">
            <w:pPr>
              <w:jc w:val="both"/>
              <w:rPr>
                <w:rFonts w:ascii="Trebuchet MS" w:hAnsi="Trebuchet MS" w:cs="Times New Roman"/>
              </w:rPr>
            </w:pPr>
          </w:p>
        </w:tc>
        <w:tc>
          <w:tcPr>
            <w:tcW w:w="6210" w:type="dxa"/>
          </w:tcPr>
          <w:p w14:paraId="5E37EE16" w14:textId="77777777" w:rsidR="00683D85" w:rsidRDefault="00683D85" w:rsidP="00644A12">
            <w:pPr>
              <w:jc w:val="both"/>
              <w:rPr>
                <w:rFonts w:ascii="Trebuchet MS" w:hAnsi="Trebuchet MS" w:cs="Times New Roman"/>
              </w:rPr>
            </w:pPr>
            <w:r w:rsidRPr="00BE573E">
              <w:rPr>
                <w:rFonts w:ascii="Trebuchet MS" w:hAnsi="Trebuchet MS" w:cs="Times New Roman"/>
              </w:rPr>
              <w:t xml:space="preserve">  </w:t>
            </w:r>
            <w:r>
              <w:rPr>
                <w:rFonts w:ascii="Trebuchet MS" w:hAnsi="Trebuchet MS" w:cs="Times New Roman"/>
              </w:rPr>
              <w:t>Text added in footnote 10:</w:t>
            </w:r>
          </w:p>
          <w:p w14:paraId="22B59AC9" w14:textId="77777777" w:rsidR="00683D85" w:rsidRPr="00BE573E" w:rsidRDefault="00683D85" w:rsidP="00644A12">
            <w:pPr>
              <w:jc w:val="both"/>
              <w:rPr>
                <w:rFonts w:ascii="Trebuchet MS" w:hAnsi="Trebuchet MS" w:cs="Times New Roman"/>
              </w:rPr>
            </w:pPr>
            <w:r>
              <w:rPr>
                <w:rFonts w:ascii="Trebuchet MS" w:hAnsi="Trebuchet MS" w:cs="Times New Roman"/>
                <w:color w:val="FF0000"/>
              </w:rPr>
              <w:t>O</w:t>
            </w:r>
            <w:r w:rsidRPr="00BE573E">
              <w:rPr>
                <w:rFonts w:ascii="Trebuchet MS" w:hAnsi="Trebuchet MS" w:cs="Times New Roman"/>
                <w:color w:val="FF0000"/>
              </w:rPr>
              <w:t>nly activities related to Intervention Fields 122 Infrastructure for primary and secondary education and 124 Infrastructure for vocational education and training and adult learning are eligible</w:t>
            </w:r>
            <w:r>
              <w:rPr>
                <w:rFonts w:ascii="Trebuchet MS" w:hAnsi="Trebuchet MS" w:cs="Times New Roman"/>
                <w:color w:val="FF0000"/>
              </w:rPr>
              <w:t xml:space="preserve">. </w:t>
            </w:r>
            <w:r>
              <w:t xml:space="preserve"> </w:t>
            </w:r>
            <w:r w:rsidRPr="005F3102">
              <w:rPr>
                <w:rFonts w:ascii="Trebuchet MS" w:hAnsi="Trebuchet MS" w:cs="Times New Roman"/>
                <w:color w:val="FF0000"/>
              </w:rPr>
              <w:t>Plea</w:t>
            </w:r>
            <w:r>
              <w:rPr>
                <w:rFonts w:ascii="Trebuchet MS" w:hAnsi="Trebuchet MS" w:cs="Times New Roman"/>
                <w:color w:val="FF0000"/>
              </w:rPr>
              <w:t xml:space="preserve">se see the programme documents: </w:t>
            </w:r>
            <w:hyperlink r:id="rId8" w:history="1">
              <w:r w:rsidRPr="00934484">
                <w:rPr>
                  <w:rStyle w:val="Hyperlink"/>
                  <w:rFonts w:ascii="Trebuchet MS" w:hAnsi="Trebuchet MS" w:cs="Times New Roman"/>
                </w:rPr>
                <w:t>https://ro-ua.net/en/programme/documents</w:t>
              </w:r>
            </w:hyperlink>
            <w:r>
              <w:rPr>
                <w:rFonts w:ascii="Trebuchet MS" w:hAnsi="Trebuchet MS" w:cs="Times New Roman"/>
                <w:color w:val="FF0000"/>
              </w:rPr>
              <w:t xml:space="preserve"> </w:t>
            </w:r>
          </w:p>
        </w:tc>
      </w:tr>
      <w:tr w:rsidR="00683D85" w:rsidRPr="006F7378" w14:paraId="4889E5C5" w14:textId="77777777" w:rsidTr="00683D85">
        <w:trPr>
          <w:trHeight w:val="440"/>
        </w:trPr>
        <w:tc>
          <w:tcPr>
            <w:tcW w:w="535" w:type="dxa"/>
          </w:tcPr>
          <w:p w14:paraId="23DA4BEC" w14:textId="77777777" w:rsidR="00683D85" w:rsidRPr="006F7378" w:rsidRDefault="00683D85" w:rsidP="00145766">
            <w:pPr>
              <w:ind w:right="-288"/>
              <w:rPr>
                <w:rFonts w:ascii="Trebuchet MS" w:hAnsi="Trebuchet MS" w:cs="Times New Roman"/>
                <w:b/>
              </w:rPr>
            </w:pPr>
            <w:r>
              <w:rPr>
                <w:rFonts w:ascii="Trebuchet MS" w:hAnsi="Trebuchet MS" w:cs="Times New Roman"/>
                <w:b/>
              </w:rPr>
              <w:t>6</w:t>
            </w:r>
          </w:p>
        </w:tc>
        <w:tc>
          <w:tcPr>
            <w:tcW w:w="2160" w:type="dxa"/>
          </w:tcPr>
          <w:p w14:paraId="089F736E" w14:textId="77777777" w:rsidR="00683D85" w:rsidRDefault="00683D85" w:rsidP="000409C9">
            <w:pPr>
              <w:jc w:val="center"/>
              <w:rPr>
                <w:rFonts w:ascii="Trebuchet MS" w:hAnsi="Trebuchet MS" w:cs="Times New Roman"/>
                <w:b/>
              </w:rPr>
            </w:pPr>
            <w:r>
              <w:rPr>
                <w:rFonts w:ascii="Trebuchet MS" w:hAnsi="Trebuchet MS" w:cs="Times New Roman"/>
                <w:b/>
              </w:rPr>
              <w:t>Guidelines for Grant Applicants</w:t>
            </w:r>
          </w:p>
          <w:p w14:paraId="681BFC81" w14:textId="77777777" w:rsidR="00683D85" w:rsidRDefault="00683D85" w:rsidP="000409C9">
            <w:pPr>
              <w:jc w:val="center"/>
              <w:rPr>
                <w:rFonts w:ascii="Trebuchet MS" w:hAnsi="Trebuchet MS" w:cs="Times New Roman"/>
                <w:b/>
              </w:rPr>
            </w:pPr>
            <w:r>
              <w:rPr>
                <w:rFonts w:ascii="Trebuchet MS" w:hAnsi="Trebuchet MS" w:cs="Times New Roman"/>
                <w:b/>
              </w:rPr>
              <w:t>(Section 2.5.1.2 page 34)</w:t>
            </w:r>
          </w:p>
          <w:p w14:paraId="14B2CDE3" w14:textId="77777777" w:rsidR="00683D85" w:rsidRDefault="00683D85" w:rsidP="00644A12">
            <w:pPr>
              <w:jc w:val="center"/>
              <w:rPr>
                <w:rFonts w:ascii="Trebuchet MS" w:hAnsi="Trebuchet MS" w:cs="Times New Roman"/>
                <w:b/>
              </w:rPr>
            </w:pPr>
          </w:p>
        </w:tc>
        <w:tc>
          <w:tcPr>
            <w:tcW w:w="6120" w:type="dxa"/>
          </w:tcPr>
          <w:p w14:paraId="2A913BF5" w14:textId="77777777" w:rsidR="00683D85" w:rsidRDefault="00683D85" w:rsidP="00644A12">
            <w:pPr>
              <w:jc w:val="both"/>
              <w:rPr>
                <w:rFonts w:ascii="Trebuchet MS" w:hAnsi="Trebuchet MS" w:cs="Times New Roman"/>
              </w:rPr>
            </w:pPr>
            <w:r w:rsidRPr="00B33DB9">
              <w:rPr>
                <w:rFonts w:ascii="Trebuchet MS" w:hAnsi="Trebuchet MS" w:cs="Times New Roman"/>
              </w:rPr>
              <w:t xml:space="preserve">With the view to ensure that the project budget is cost-effective, in case of acquisition of vehicles for project management purposes, the programme will </w:t>
            </w:r>
            <w:r w:rsidRPr="00B33DB9">
              <w:rPr>
                <w:rFonts w:ascii="Trebuchet MS" w:hAnsi="Trebuchet MS" w:cs="Times New Roman"/>
                <w:b/>
                <w:i/>
              </w:rPr>
              <w:t>reimburse</w:t>
            </w:r>
            <w:r w:rsidRPr="00B33DB9">
              <w:rPr>
                <w:rFonts w:ascii="Trebuchet MS" w:hAnsi="Trebuchet MS" w:cs="Times New Roman"/>
              </w:rPr>
              <w:t xml:space="preserve"> up to EUR 18,000 per vehicle (this amount does not include insurance, maintenance or minor repairs);</w:t>
            </w:r>
          </w:p>
          <w:p w14:paraId="20B5EC37" w14:textId="77777777" w:rsidR="00683D85" w:rsidRPr="00B33DB9" w:rsidRDefault="00683D85" w:rsidP="00B33DB9">
            <w:pPr>
              <w:jc w:val="center"/>
              <w:rPr>
                <w:rFonts w:ascii="Trebuchet MS" w:hAnsi="Trebuchet MS" w:cs="Times New Roman"/>
              </w:rPr>
            </w:pPr>
          </w:p>
        </w:tc>
        <w:tc>
          <w:tcPr>
            <w:tcW w:w="6210" w:type="dxa"/>
          </w:tcPr>
          <w:p w14:paraId="7E33B505" w14:textId="77777777" w:rsidR="00683D85" w:rsidRPr="00BE573E" w:rsidRDefault="00683D85" w:rsidP="00B33DB9">
            <w:pPr>
              <w:jc w:val="both"/>
              <w:rPr>
                <w:rFonts w:ascii="Trebuchet MS" w:hAnsi="Trebuchet MS" w:cs="Times New Roman"/>
              </w:rPr>
            </w:pPr>
            <w:r w:rsidRPr="00B33DB9">
              <w:rPr>
                <w:rFonts w:ascii="Trebuchet MS" w:hAnsi="Trebuchet MS" w:cs="Times New Roman"/>
              </w:rPr>
              <w:t xml:space="preserve">With the view to ensure that the project budget is cost-effective, in case of acquisition of vehicles for project management purposes, the programme </w:t>
            </w:r>
            <w:r w:rsidRPr="00B33DB9">
              <w:rPr>
                <w:rFonts w:ascii="Trebuchet MS" w:hAnsi="Trebuchet MS" w:cs="Times New Roman"/>
                <w:color w:val="FF0000"/>
              </w:rPr>
              <w:t xml:space="preserve">will consider eligible </w:t>
            </w:r>
            <w:r w:rsidRPr="00B33DB9">
              <w:rPr>
                <w:rFonts w:ascii="Trebuchet MS" w:hAnsi="Trebuchet MS" w:cs="Times New Roman"/>
              </w:rPr>
              <w:t>up to EUR 18,000 per vehicle (this amount does not include insurance, maintenance or minor repairs);</w:t>
            </w:r>
          </w:p>
        </w:tc>
      </w:tr>
      <w:tr w:rsidR="00683D85" w:rsidRPr="006F7378" w14:paraId="4545BFE6" w14:textId="77777777" w:rsidTr="00683D85">
        <w:trPr>
          <w:trHeight w:val="440"/>
        </w:trPr>
        <w:tc>
          <w:tcPr>
            <w:tcW w:w="535" w:type="dxa"/>
          </w:tcPr>
          <w:p w14:paraId="6D408B3C" w14:textId="77777777" w:rsidR="00683D85" w:rsidRPr="006F7378" w:rsidRDefault="00683D85" w:rsidP="00145766">
            <w:pPr>
              <w:ind w:right="-288"/>
              <w:rPr>
                <w:rFonts w:ascii="Trebuchet MS" w:hAnsi="Trebuchet MS" w:cs="Times New Roman"/>
                <w:b/>
              </w:rPr>
            </w:pPr>
            <w:r>
              <w:rPr>
                <w:rFonts w:ascii="Trebuchet MS" w:hAnsi="Trebuchet MS" w:cs="Times New Roman"/>
                <w:b/>
              </w:rPr>
              <w:t>7</w:t>
            </w:r>
          </w:p>
        </w:tc>
        <w:tc>
          <w:tcPr>
            <w:tcW w:w="2160" w:type="dxa"/>
          </w:tcPr>
          <w:p w14:paraId="602A6060"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54C02C26" w14:textId="77777777" w:rsidR="00683D85" w:rsidRDefault="00683D85" w:rsidP="00644A12">
            <w:pPr>
              <w:jc w:val="center"/>
              <w:rPr>
                <w:rFonts w:ascii="Trebuchet MS" w:hAnsi="Trebuchet MS" w:cs="Times New Roman"/>
                <w:b/>
              </w:rPr>
            </w:pPr>
            <w:r>
              <w:rPr>
                <w:rFonts w:ascii="Trebuchet MS" w:hAnsi="Trebuchet MS" w:cs="Times New Roman"/>
                <w:b/>
              </w:rPr>
              <w:t>(Section 2.6.4 page 37)</w:t>
            </w:r>
          </w:p>
          <w:p w14:paraId="6B6A8F82" w14:textId="77777777" w:rsidR="00683D85" w:rsidRDefault="00683D85" w:rsidP="00644A12">
            <w:pPr>
              <w:jc w:val="center"/>
              <w:rPr>
                <w:rFonts w:ascii="Trebuchet MS" w:hAnsi="Trebuchet MS" w:cs="Times New Roman"/>
                <w:b/>
              </w:rPr>
            </w:pPr>
          </w:p>
        </w:tc>
        <w:tc>
          <w:tcPr>
            <w:tcW w:w="6120" w:type="dxa"/>
          </w:tcPr>
          <w:p w14:paraId="72106908" w14:textId="77777777" w:rsidR="00683D85" w:rsidRPr="00BE573E" w:rsidRDefault="00683D85" w:rsidP="00644A12">
            <w:pPr>
              <w:jc w:val="both"/>
              <w:rPr>
                <w:rFonts w:ascii="Trebuchet MS" w:hAnsi="Trebuchet MS" w:cs="Times New Roman"/>
              </w:rPr>
            </w:pPr>
            <w:r w:rsidRPr="00844D15">
              <w:rPr>
                <w:rFonts w:ascii="Trebuchet MS" w:hAnsi="Trebuchet MS" w:cs="Times New Roman"/>
              </w:rPr>
              <w:t>i)</w:t>
            </w:r>
            <w:r w:rsidRPr="00844D15">
              <w:rPr>
                <w:rFonts w:ascii="Trebuchet MS" w:hAnsi="Trebuchet MS" w:cs="Times New Roman"/>
              </w:rPr>
              <w:tab/>
              <w:t xml:space="preserve">Basic technical information of infrastructure and cost estimation (Template in Annex F), or, if available, Feasibility Study (Template in Annex E) or equivalent, in accordance with applicable national legislation in force </w:t>
            </w:r>
            <w:r w:rsidRPr="0088403F">
              <w:rPr>
                <w:rFonts w:ascii="Trebuchet MS" w:hAnsi="Trebuchet MS" w:cs="Times New Roman"/>
                <w:color w:val="FF0000"/>
              </w:rPr>
              <w:t>for Ukrainian partners</w:t>
            </w:r>
            <w:r w:rsidRPr="00844D15">
              <w:rPr>
                <w:rFonts w:ascii="Trebuchet MS" w:hAnsi="Trebuchet MS" w:cs="Times New Roman"/>
              </w:rPr>
              <w:t>, in English</w:t>
            </w:r>
          </w:p>
        </w:tc>
        <w:tc>
          <w:tcPr>
            <w:tcW w:w="6210" w:type="dxa"/>
          </w:tcPr>
          <w:p w14:paraId="65C3E731" w14:textId="5675BB42" w:rsidR="00683D85" w:rsidRDefault="00683D85" w:rsidP="00644A12">
            <w:pPr>
              <w:jc w:val="both"/>
              <w:rPr>
                <w:rFonts w:ascii="Calibri Light" w:hAnsi="Calibri Light" w:cs="Arial"/>
                <w:b/>
                <w:szCs w:val="24"/>
                <w:lang w:eastAsia="en-GB"/>
              </w:rPr>
            </w:pPr>
            <w:r w:rsidRPr="0088403F">
              <w:rPr>
                <w:rFonts w:ascii="Trebuchet MS" w:hAnsi="Trebuchet MS" w:cs="Times New Roman"/>
              </w:rPr>
              <w:t>Basic technical information of infrastructure and cost estimation</w:t>
            </w:r>
            <w:r w:rsidRPr="00E9671E">
              <w:rPr>
                <w:rFonts w:ascii="Calibri Light" w:hAnsi="Calibri Light" w:cs="Arial"/>
                <w:szCs w:val="24"/>
                <w:lang w:eastAsia="en-GB"/>
              </w:rPr>
              <w:t xml:space="preserve"> </w:t>
            </w:r>
            <w:r w:rsidRPr="0088403F">
              <w:rPr>
                <w:rFonts w:ascii="Trebuchet MS" w:hAnsi="Trebuchet MS" w:cs="Times New Roman"/>
                <w:b/>
              </w:rPr>
              <w:t>(Template in Annex F), or, if available</w:t>
            </w:r>
            <w:r>
              <w:rPr>
                <w:rFonts w:ascii="Calibri Light" w:hAnsi="Calibri Light" w:cs="Arial"/>
                <w:b/>
                <w:szCs w:val="24"/>
                <w:lang w:eastAsia="en-GB"/>
              </w:rPr>
              <w:t xml:space="preserve"> </w:t>
            </w:r>
            <w:r w:rsidRPr="0088403F">
              <w:rPr>
                <w:rFonts w:ascii="Trebuchet MS" w:hAnsi="Trebuchet MS" w:cs="Times New Roman"/>
                <w:color w:val="FF0000"/>
              </w:rPr>
              <w:t>at the submission date,</w:t>
            </w:r>
            <w:r w:rsidRPr="0088403F">
              <w:rPr>
                <w:rFonts w:ascii="Calibri Light" w:hAnsi="Calibri Light" w:cs="Arial"/>
                <w:b/>
                <w:color w:val="FF0000"/>
                <w:szCs w:val="24"/>
                <w:lang w:eastAsia="en-GB"/>
              </w:rPr>
              <w:t xml:space="preserve"> </w:t>
            </w:r>
            <w:r w:rsidRPr="0088403F">
              <w:rPr>
                <w:rFonts w:ascii="Trebuchet MS" w:hAnsi="Trebuchet MS" w:cs="Arial"/>
                <w:i/>
                <w:lang w:eastAsia="en-GB"/>
              </w:rPr>
              <w:t>Feasibility Study (</w:t>
            </w:r>
            <w:r w:rsidRPr="0088403F">
              <w:rPr>
                <w:rFonts w:ascii="Trebuchet MS" w:hAnsi="Trebuchet MS" w:cs="Arial"/>
                <w:b/>
                <w:i/>
                <w:lang w:eastAsia="en-GB"/>
              </w:rPr>
              <w:t>Template in Annex E</w:t>
            </w:r>
            <w:r w:rsidRPr="0088403F">
              <w:rPr>
                <w:rFonts w:ascii="Trebuchet MS" w:hAnsi="Trebuchet MS" w:cs="Arial"/>
                <w:i/>
                <w:lang w:eastAsia="en-GB"/>
              </w:rPr>
              <w:t>) or equivalent, in accordance with applicable national legislation , in</w:t>
            </w:r>
            <w:r w:rsidRPr="0088403F">
              <w:rPr>
                <w:rFonts w:ascii="Trebuchet MS" w:hAnsi="Trebuchet MS" w:cs="Arial"/>
                <w:b/>
                <w:lang w:eastAsia="en-GB"/>
              </w:rPr>
              <w:t xml:space="preserve"> English</w:t>
            </w:r>
            <w:r w:rsidRPr="0088403F">
              <w:rPr>
                <w:rFonts w:ascii="Trebuchet MS" w:hAnsi="Trebuchet MS" w:cs="Arial"/>
                <w:b/>
                <w:vertAlign w:val="superscript"/>
                <w:lang w:eastAsia="en-GB"/>
              </w:rPr>
              <w:t>18</w:t>
            </w:r>
          </w:p>
          <w:p w14:paraId="21EEE424" w14:textId="77777777" w:rsidR="00683D85" w:rsidRDefault="00683D85" w:rsidP="00644A12">
            <w:pPr>
              <w:jc w:val="both"/>
              <w:rPr>
                <w:i/>
                <w:iCs/>
              </w:rPr>
            </w:pPr>
          </w:p>
          <w:p w14:paraId="42E14A73" w14:textId="77777777" w:rsidR="00683D85" w:rsidRDefault="00683D85" w:rsidP="00644A12">
            <w:pPr>
              <w:jc w:val="both"/>
              <w:rPr>
                <w:i/>
                <w:iCs/>
              </w:rPr>
            </w:pPr>
          </w:p>
          <w:p w14:paraId="0C898F10" w14:textId="52EB1A82" w:rsidR="00683D85" w:rsidRPr="0088403F" w:rsidRDefault="00683D85" w:rsidP="00644A12">
            <w:pPr>
              <w:jc w:val="both"/>
              <w:rPr>
                <w:rFonts w:ascii="Trebuchet MS" w:hAnsi="Trebuchet MS" w:cs="Times New Roman"/>
                <w:i/>
                <w:iCs/>
              </w:rPr>
            </w:pPr>
            <w:r w:rsidRPr="0088403F">
              <w:rPr>
                <w:rFonts w:ascii="Trebuchet MS" w:hAnsi="Trebuchet MS"/>
                <w:i/>
                <w:iCs/>
              </w:rPr>
              <w:t>18 For works included in the project, if applicable</w:t>
            </w:r>
          </w:p>
        </w:tc>
      </w:tr>
      <w:tr w:rsidR="00683D85" w:rsidRPr="006F7378" w14:paraId="7B8A4FC2" w14:textId="77777777" w:rsidTr="00683D85">
        <w:trPr>
          <w:trHeight w:val="440"/>
        </w:trPr>
        <w:tc>
          <w:tcPr>
            <w:tcW w:w="535" w:type="dxa"/>
          </w:tcPr>
          <w:p w14:paraId="1FDFB90B" w14:textId="77777777" w:rsidR="00683D85" w:rsidRPr="006F7378" w:rsidRDefault="00683D85" w:rsidP="00145766">
            <w:pPr>
              <w:ind w:right="-288"/>
              <w:rPr>
                <w:rFonts w:ascii="Trebuchet MS" w:hAnsi="Trebuchet MS" w:cs="Times New Roman"/>
                <w:b/>
              </w:rPr>
            </w:pPr>
            <w:r>
              <w:rPr>
                <w:rFonts w:ascii="Trebuchet MS" w:hAnsi="Trebuchet MS" w:cs="Times New Roman"/>
                <w:b/>
              </w:rPr>
              <w:t>8</w:t>
            </w:r>
          </w:p>
        </w:tc>
        <w:tc>
          <w:tcPr>
            <w:tcW w:w="2160" w:type="dxa"/>
          </w:tcPr>
          <w:p w14:paraId="64CA9058"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4A106665" w14:textId="77777777" w:rsidR="00683D85" w:rsidRDefault="00683D85" w:rsidP="00644A12">
            <w:pPr>
              <w:jc w:val="center"/>
              <w:rPr>
                <w:rFonts w:ascii="Trebuchet MS" w:hAnsi="Trebuchet MS" w:cs="Times New Roman"/>
                <w:b/>
              </w:rPr>
            </w:pPr>
            <w:r>
              <w:rPr>
                <w:rFonts w:ascii="Trebuchet MS" w:hAnsi="Trebuchet MS" w:cs="Times New Roman"/>
                <w:b/>
              </w:rPr>
              <w:lastRenderedPageBreak/>
              <w:t>(Section 3.1.1 page 40)</w:t>
            </w:r>
          </w:p>
          <w:p w14:paraId="72351624" w14:textId="77777777" w:rsidR="00683D85" w:rsidRDefault="00683D85" w:rsidP="00644A12">
            <w:pPr>
              <w:jc w:val="center"/>
              <w:rPr>
                <w:rFonts w:ascii="Trebuchet MS" w:hAnsi="Trebuchet MS" w:cs="Times New Roman"/>
                <w:b/>
              </w:rPr>
            </w:pPr>
          </w:p>
        </w:tc>
        <w:tc>
          <w:tcPr>
            <w:tcW w:w="6120" w:type="dxa"/>
          </w:tcPr>
          <w:p w14:paraId="799F6108" w14:textId="77777777" w:rsidR="00683D85" w:rsidRPr="00844D15" w:rsidRDefault="00683D85" w:rsidP="00644A12">
            <w:pPr>
              <w:jc w:val="both"/>
              <w:rPr>
                <w:rFonts w:ascii="Trebuchet MS" w:hAnsi="Trebuchet MS" w:cs="Times New Roman"/>
              </w:rPr>
            </w:pPr>
            <w:r w:rsidRPr="00157A6D">
              <w:rPr>
                <w:rFonts w:ascii="Trebuchet MS" w:hAnsi="Trebuchet MS" w:cs="Times New Roman"/>
              </w:rPr>
              <w:lastRenderedPageBreak/>
              <w:t>The required annexes listed in Section 2.6.4 - Mandatory documents to be provided with the application form</w:t>
            </w:r>
          </w:p>
        </w:tc>
        <w:tc>
          <w:tcPr>
            <w:tcW w:w="6210" w:type="dxa"/>
          </w:tcPr>
          <w:p w14:paraId="725A56C8" w14:textId="77777777" w:rsidR="00683D85" w:rsidRDefault="00683D85" w:rsidP="00644A12">
            <w:pPr>
              <w:jc w:val="both"/>
              <w:rPr>
                <w:rFonts w:ascii="Trebuchet MS" w:hAnsi="Trebuchet MS" w:cs="Times New Roman"/>
                <w:color w:val="FF0000"/>
              </w:rPr>
            </w:pPr>
            <w:r w:rsidRPr="00B409A5">
              <w:rPr>
                <w:rFonts w:ascii="Trebuchet MS" w:hAnsi="Trebuchet MS" w:cs="Times New Roman"/>
                <w:color w:val="FF0000"/>
              </w:rPr>
              <w:t>The required annexes listed in Section 2.6.4 - Supporting documents ac</w:t>
            </w:r>
            <w:r>
              <w:rPr>
                <w:rFonts w:ascii="Trebuchet MS" w:hAnsi="Trebuchet MS" w:cs="Times New Roman"/>
                <w:color w:val="FF0000"/>
              </w:rPr>
              <w:t>companying the application form</w:t>
            </w:r>
          </w:p>
        </w:tc>
      </w:tr>
      <w:tr w:rsidR="00683D85" w:rsidRPr="006F7378" w14:paraId="5FDAA3A4" w14:textId="77777777" w:rsidTr="00683D85">
        <w:trPr>
          <w:trHeight w:val="440"/>
        </w:trPr>
        <w:tc>
          <w:tcPr>
            <w:tcW w:w="535" w:type="dxa"/>
          </w:tcPr>
          <w:p w14:paraId="0422B161" w14:textId="77777777" w:rsidR="00683D85" w:rsidRPr="006F7378" w:rsidRDefault="00683D85" w:rsidP="00145766">
            <w:pPr>
              <w:ind w:right="-288"/>
              <w:rPr>
                <w:rFonts w:ascii="Trebuchet MS" w:hAnsi="Trebuchet MS" w:cs="Times New Roman"/>
                <w:b/>
              </w:rPr>
            </w:pPr>
            <w:r>
              <w:rPr>
                <w:rFonts w:ascii="Trebuchet MS" w:hAnsi="Trebuchet MS" w:cs="Times New Roman"/>
                <w:b/>
              </w:rPr>
              <w:t>9</w:t>
            </w:r>
          </w:p>
        </w:tc>
        <w:tc>
          <w:tcPr>
            <w:tcW w:w="2160" w:type="dxa"/>
          </w:tcPr>
          <w:p w14:paraId="41FB78EE"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675B201F" w14:textId="77777777" w:rsidR="00683D85" w:rsidRDefault="00683D85" w:rsidP="00644A12">
            <w:pPr>
              <w:jc w:val="center"/>
              <w:rPr>
                <w:rFonts w:ascii="Trebuchet MS" w:hAnsi="Trebuchet MS" w:cs="Times New Roman"/>
                <w:b/>
              </w:rPr>
            </w:pPr>
            <w:r>
              <w:rPr>
                <w:rFonts w:ascii="Trebuchet MS" w:hAnsi="Trebuchet MS" w:cs="Times New Roman"/>
                <w:b/>
              </w:rPr>
              <w:t>(Section 4.2.4 page 48)</w:t>
            </w:r>
          </w:p>
          <w:p w14:paraId="2DEC210D" w14:textId="77777777" w:rsidR="00683D85" w:rsidRDefault="00683D85" w:rsidP="00644A12">
            <w:pPr>
              <w:jc w:val="center"/>
              <w:rPr>
                <w:rFonts w:ascii="Trebuchet MS" w:hAnsi="Trebuchet MS" w:cs="Times New Roman"/>
                <w:b/>
              </w:rPr>
            </w:pPr>
          </w:p>
        </w:tc>
        <w:tc>
          <w:tcPr>
            <w:tcW w:w="6120" w:type="dxa"/>
          </w:tcPr>
          <w:p w14:paraId="56BCB6C1" w14:textId="77777777" w:rsidR="00683D85" w:rsidRPr="00157A6D" w:rsidRDefault="00683D85" w:rsidP="00644A12">
            <w:pPr>
              <w:jc w:val="both"/>
              <w:rPr>
                <w:rFonts w:ascii="Trebuchet MS" w:hAnsi="Trebuchet MS" w:cs="Times New Roman"/>
              </w:rPr>
            </w:pPr>
            <w:r w:rsidRPr="00157A6D">
              <w:rPr>
                <w:rFonts w:ascii="Trebuchet MS" w:hAnsi="Trebuchet MS" w:cs="Times New Roman"/>
              </w:rPr>
              <w:t>c)</w:t>
            </w:r>
            <w:r w:rsidRPr="00157A6D">
              <w:rPr>
                <w:rFonts w:ascii="Trebuchet MS" w:hAnsi="Trebuchet MS" w:cs="Times New Roman"/>
              </w:rPr>
              <w:tab/>
              <w:t xml:space="preserve">Building permits – by each Partner executing a part of the infrastructure component, in national language and English translation, signed and stamped (if required by the relevant legal provisions in force)/electronically signed by the legal representatives. </w:t>
            </w:r>
          </w:p>
          <w:p w14:paraId="20BBEB73" w14:textId="77777777" w:rsidR="00683D85" w:rsidRPr="00B409A5" w:rsidRDefault="00683D85" w:rsidP="00644A12">
            <w:pPr>
              <w:jc w:val="both"/>
              <w:rPr>
                <w:rFonts w:ascii="Calibri Light" w:hAnsi="Calibri Light" w:cs="Calibri Light"/>
                <w:szCs w:val="24"/>
              </w:rPr>
            </w:pPr>
            <w:r w:rsidRPr="00A11491">
              <w:rPr>
                <w:rFonts w:ascii="Trebuchet MS" w:hAnsi="Trebuchet MS" w:cs="Times New Roman"/>
                <w:color w:val="FF0000"/>
              </w:rPr>
              <w:t>In case the building permit is not required by the national legislation, relevant excerpts from the legal framework will be provided in national language and English translation</w:t>
            </w:r>
            <w:r w:rsidRPr="00157A6D">
              <w:rPr>
                <w:rFonts w:ascii="Trebuchet MS" w:hAnsi="Trebuchet MS" w:cs="Times New Roman"/>
              </w:rPr>
              <w:t>.</w:t>
            </w:r>
          </w:p>
        </w:tc>
        <w:tc>
          <w:tcPr>
            <w:tcW w:w="6210" w:type="dxa"/>
          </w:tcPr>
          <w:p w14:paraId="64444C61" w14:textId="77777777" w:rsidR="00683D85" w:rsidRPr="00B409A5" w:rsidRDefault="00683D85" w:rsidP="00644A12">
            <w:pPr>
              <w:jc w:val="both"/>
              <w:rPr>
                <w:rFonts w:ascii="Trebuchet MS" w:hAnsi="Trebuchet MS" w:cs="Times New Roman"/>
                <w:color w:val="FF0000"/>
              </w:rPr>
            </w:pPr>
            <w:r w:rsidRPr="00C32E37">
              <w:rPr>
                <w:rFonts w:ascii="Trebuchet MS" w:hAnsi="Trebuchet MS" w:cs="Times New Roman"/>
              </w:rPr>
              <w:t>c)</w:t>
            </w:r>
            <w:r w:rsidRPr="00C32E37">
              <w:rPr>
                <w:rFonts w:ascii="Trebuchet MS" w:hAnsi="Trebuchet MS" w:cs="Times New Roman"/>
              </w:rPr>
              <w:tab/>
              <w:t>Building permits – by each Partner executing a part of the infrastructure component, in national language and English translation, signed and stamped (if required by the relevant legal provisions in force)/electronically signed by the legal representatives.</w:t>
            </w:r>
          </w:p>
        </w:tc>
      </w:tr>
      <w:tr w:rsidR="00683D85" w:rsidRPr="006F7378" w14:paraId="07D3B4D1" w14:textId="77777777" w:rsidTr="00683D85">
        <w:trPr>
          <w:trHeight w:val="440"/>
        </w:trPr>
        <w:tc>
          <w:tcPr>
            <w:tcW w:w="535" w:type="dxa"/>
          </w:tcPr>
          <w:p w14:paraId="61C4B5CC" w14:textId="77777777" w:rsidR="00683D85" w:rsidRPr="006F7378" w:rsidRDefault="00683D85" w:rsidP="00145766">
            <w:pPr>
              <w:ind w:right="-288"/>
              <w:rPr>
                <w:rFonts w:ascii="Trebuchet MS" w:hAnsi="Trebuchet MS" w:cs="Times New Roman"/>
                <w:b/>
              </w:rPr>
            </w:pPr>
            <w:r>
              <w:rPr>
                <w:rFonts w:ascii="Trebuchet MS" w:hAnsi="Trebuchet MS" w:cs="Times New Roman"/>
                <w:b/>
              </w:rPr>
              <w:t>10</w:t>
            </w:r>
          </w:p>
        </w:tc>
        <w:tc>
          <w:tcPr>
            <w:tcW w:w="2160" w:type="dxa"/>
          </w:tcPr>
          <w:p w14:paraId="527F508A"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79419A84" w14:textId="77777777" w:rsidR="00683D85" w:rsidRDefault="00683D85" w:rsidP="00C9429E">
            <w:pPr>
              <w:jc w:val="center"/>
              <w:rPr>
                <w:rFonts w:ascii="Trebuchet MS" w:hAnsi="Trebuchet MS" w:cs="Times New Roman"/>
                <w:b/>
              </w:rPr>
            </w:pPr>
            <w:r>
              <w:rPr>
                <w:rFonts w:ascii="Trebuchet MS" w:hAnsi="Trebuchet MS" w:cs="Times New Roman"/>
                <w:b/>
              </w:rPr>
              <w:t>(Section 5.1 page 48,49)</w:t>
            </w:r>
          </w:p>
        </w:tc>
        <w:tc>
          <w:tcPr>
            <w:tcW w:w="6120" w:type="dxa"/>
          </w:tcPr>
          <w:p w14:paraId="64D1B8BB" w14:textId="77777777" w:rsidR="00683D85" w:rsidRPr="0066076B" w:rsidRDefault="00683D85" w:rsidP="00644A12">
            <w:pPr>
              <w:jc w:val="both"/>
              <w:rPr>
                <w:rFonts w:ascii="Trebuchet MS" w:hAnsi="Trebuchet MS" w:cs="Times New Roman"/>
              </w:rPr>
            </w:pPr>
            <w:r w:rsidRPr="0066076B">
              <w:rPr>
                <w:rFonts w:ascii="Trebuchet MS" w:hAnsi="Trebuchet MS" w:cs="Times New Roman"/>
              </w:rPr>
              <w:t>Annex A           Project Statement (template)</w:t>
            </w:r>
          </w:p>
          <w:p w14:paraId="5CA8C4A9" w14:textId="77777777" w:rsidR="00683D85" w:rsidRPr="00157A6D" w:rsidRDefault="00683D85" w:rsidP="00644A12">
            <w:pPr>
              <w:jc w:val="both"/>
              <w:rPr>
                <w:rFonts w:ascii="Trebuchet MS" w:hAnsi="Trebuchet MS" w:cs="Times New Roman"/>
              </w:rPr>
            </w:pPr>
            <w:r w:rsidRPr="0066076B">
              <w:rPr>
                <w:rFonts w:ascii="Trebuchet MS" w:hAnsi="Trebuchet MS" w:cs="Times New Roman"/>
              </w:rPr>
              <w:t>Annex B           Project Partner Statement (template)</w:t>
            </w:r>
          </w:p>
        </w:tc>
        <w:tc>
          <w:tcPr>
            <w:tcW w:w="6210" w:type="dxa"/>
          </w:tcPr>
          <w:p w14:paraId="518D625B" w14:textId="77777777" w:rsidR="00683D85" w:rsidRPr="0066076B" w:rsidRDefault="00683D85" w:rsidP="00644A12">
            <w:pPr>
              <w:jc w:val="both"/>
              <w:rPr>
                <w:rFonts w:ascii="Trebuchet MS" w:hAnsi="Trebuchet MS" w:cs="Times New Roman"/>
              </w:rPr>
            </w:pPr>
            <w:r w:rsidRPr="0066076B">
              <w:rPr>
                <w:rFonts w:ascii="Trebuchet MS" w:hAnsi="Trebuchet MS" w:cs="Times New Roman"/>
              </w:rPr>
              <w:t xml:space="preserve">Annex A           Project Statement (template) </w:t>
            </w:r>
            <w:r w:rsidRPr="00CD6390">
              <w:rPr>
                <w:rFonts w:ascii="Trebuchet MS" w:hAnsi="Trebuchet MS" w:cs="Times New Roman"/>
                <w:color w:val="FF0000"/>
              </w:rPr>
              <w:t>(to be filled in by the Lead Partner)</w:t>
            </w:r>
          </w:p>
          <w:p w14:paraId="38032A88" w14:textId="77777777" w:rsidR="00683D85" w:rsidRPr="00C9429E" w:rsidRDefault="00683D85" w:rsidP="00644A12">
            <w:pPr>
              <w:jc w:val="both"/>
              <w:rPr>
                <w:rFonts w:ascii="Trebuchet MS" w:hAnsi="Trebuchet MS" w:cs="Times New Roman"/>
              </w:rPr>
            </w:pPr>
            <w:r w:rsidRPr="0066076B">
              <w:rPr>
                <w:rFonts w:ascii="Trebuchet MS" w:hAnsi="Trebuchet MS" w:cs="Times New Roman"/>
              </w:rPr>
              <w:t xml:space="preserve">Annex B           Project Partner Statement (template) </w:t>
            </w:r>
            <w:r w:rsidRPr="00CD6390">
              <w:rPr>
                <w:rFonts w:ascii="Trebuchet MS" w:hAnsi="Trebuchet MS" w:cs="Times New Roman"/>
                <w:color w:val="FF0000"/>
              </w:rPr>
              <w:t>(to be filled in by project partners)</w:t>
            </w:r>
          </w:p>
        </w:tc>
      </w:tr>
      <w:tr w:rsidR="00683D85" w:rsidRPr="006F7378" w14:paraId="69A317B1" w14:textId="77777777" w:rsidTr="00683D85">
        <w:trPr>
          <w:trHeight w:val="440"/>
        </w:trPr>
        <w:tc>
          <w:tcPr>
            <w:tcW w:w="535" w:type="dxa"/>
          </w:tcPr>
          <w:p w14:paraId="5FCC734A" w14:textId="77777777" w:rsidR="00683D85" w:rsidRPr="006F7378" w:rsidRDefault="00683D85" w:rsidP="00145766">
            <w:pPr>
              <w:ind w:right="-288"/>
              <w:rPr>
                <w:rFonts w:ascii="Trebuchet MS" w:hAnsi="Trebuchet MS" w:cs="Times New Roman"/>
                <w:b/>
              </w:rPr>
            </w:pPr>
            <w:r>
              <w:rPr>
                <w:rFonts w:ascii="Trebuchet MS" w:hAnsi="Trebuchet MS" w:cs="Times New Roman"/>
                <w:b/>
              </w:rPr>
              <w:t>11</w:t>
            </w:r>
          </w:p>
        </w:tc>
        <w:tc>
          <w:tcPr>
            <w:tcW w:w="2160" w:type="dxa"/>
          </w:tcPr>
          <w:p w14:paraId="416FD505" w14:textId="77777777" w:rsidR="00683D85" w:rsidRDefault="00683D85" w:rsidP="00644A12">
            <w:pPr>
              <w:jc w:val="center"/>
              <w:rPr>
                <w:rFonts w:ascii="Trebuchet MS" w:hAnsi="Trebuchet MS" w:cs="Times New Roman"/>
                <w:b/>
              </w:rPr>
            </w:pPr>
            <w:r>
              <w:rPr>
                <w:rFonts w:ascii="Trebuchet MS" w:hAnsi="Trebuchet MS" w:cs="Times New Roman"/>
                <w:b/>
              </w:rPr>
              <w:t>Guidelines for Grant Applicants</w:t>
            </w:r>
          </w:p>
          <w:p w14:paraId="7A4BF34F" w14:textId="77777777" w:rsidR="00683D85" w:rsidRDefault="00683D85" w:rsidP="00644A12">
            <w:pPr>
              <w:jc w:val="center"/>
              <w:rPr>
                <w:rFonts w:ascii="Trebuchet MS" w:hAnsi="Trebuchet MS" w:cs="Times New Roman"/>
                <w:b/>
              </w:rPr>
            </w:pPr>
            <w:r>
              <w:rPr>
                <w:rFonts w:ascii="Trebuchet MS" w:hAnsi="Trebuchet MS" w:cs="Times New Roman"/>
                <w:b/>
              </w:rPr>
              <w:t>(Section 5.2 page 49</w:t>
            </w:r>
          </w:p>
        </w:tc>
        <w:tc>
          <w:tcPr>
            <w:tcW w:w="6120" w:type="dxa"/>
          </w:tcPr>
          <w:p w14:paraId="4EC21D60" w14:textId="77777777" w:rsidR="00683D85" w:rsidRPr="0066076B" w:rsidRDefault="00683D85" w:rsidP="00644A12">
            <w:pPr>
              <w:jc w:val="both"/>
              <w:rPr>
                <w:rFonts w:ascii="Trebuchet MS" w:hAnsi="Trebuchet MS" w:cs="Times New Roman"/>
              </w:rPr>
            </w:pPr>
            <w:r w:rsidRPr="007E764E">
              <w:rPr>
                <w:rFonts w:ascii="Trebuchet MS" w:hAnsi="Trebuchet MS" w:cs="Times New Roman"/>
              </w:rPr>
              <w:t>Information about visibility of project and programme</w:t>
            </w:r>
          </w:p>
        </w:tc>
        <w:tc>
          <w:tcPr>
            <w:tcW w:w="6210" w:type="dxa"/>
          </w:tcPr>
          <w:p w14:paraId="07EDD980" w14:textId="77777777" w:rsidR="00683D85" w:rsidRPr="0066076B" w:rsidRDefault="00683D85" w:rsidP="00644A12">
            <w:pPr>
              <w:jc w:val="both"/>
              <w:rPr>
                <w:rFonts w:ascii="Trebuchet MS" w:hAnsi="Trebuchet MS" w:cs="Times New Roman"/>
              </w:rPr>
            </w:pPr>
            <w:r w:rsidRPr="00CD6390">
              <w:rPr>
                <w:rFonts w:ascii="Trebuchet MS" w:hAnsi="Trebuchet MS" w:cs="Times New Roman"/>
                <w:color w:val="FF0000"/>
              </w:rPr>
              <w:t>Mandatory visibility activities</w:t>
            </w:r>
          </w:p>
        </w:tc>
      </w:tr>
      <w:tr w:rsidR="00683D85" w:rsidRPr="006F7378" w14:paraId="0ED27F25" w14:textId="77777777" w:rsidTr="00683D85">
        <w:trPr>
          <w:trHeight w:val="440"/>
        </w:trPr>
        <w:tc>
          <w:tcPr>
            <w:tcW w:w="535" w:type="dxa"/>
          </w:tcPr>
          <w:p w14:paraId="30D0C5B5" w14:textId="77777777" w:rsidR="00683D85" w:rsidRPr="006F7378" w:rsidRDefault="00683D85" w:rsidP="00145766">
            <w:pPr>
              <w:ind w:right="-288"/>
              <w:rPr>
                <w:rFonts w:ascii="Trebuchet MS" w:hAnsi="Trebuchet MS" w:cs="Times New Roman"/>
                <w:b/>
              </w:rPr>
            </w:pPr>
            <w:r>
              <w:rPr>
                <w:rFonts w:ascii="Trebuchet MS" w:hAnsi="Trebuchet MS" w:cs="Times New Roman"/>
                <w:b/>
              </w:rPr>
              <w:t>12</w:t>
            </w:r>
          </w:p>
        </w:tc>
        <w:tc>
          <w:tcPr>
            <w:tcW w:w="2160" w:type="dxa"/>
          </w:tcPr>
          <w:p w14:paraId="543D7384" w14:textId="77777777" w:rsidR="00683D85" w:rsidRDefault="00683D85" w:rsidP="00644A12">
            <w:pPr>
              <w:jc w:val="center"/>
              <w:rPr>
                <w:rFonts w:ascii="Trebuchet MS" w:hAnsi="Trebuchet MS" w:cs="Times New Roman"/>
                <w:b/>
              </w:rPr>
            </w:pPr>
            <w:r>
              <w:rPr>
                <w:rFonts w:ascii="Trebuchet MS" w:hAnsi="Trebuchet MS" w:cs="Times New Roman"/>
                <w:b/>
              </w:rPr>
              <w:t>Annex C Financial Capacity Self-Assessment</w:t>
            </w:r>
          </w:p>
        </w:tc>
        <w:tc>
          <w:tcPr>
            <w:tcW w:w="6120" w:type="dxa"/>
          </w:tcPr>
          <w:p w14:paraId="548562B9" w14:textId="77777777" w:rsidR="00683D85" w:rsidRPr="007E764E" w:rsidRDefault="00683D85" w:rsidP="00644A12">
            <w:pPr>
              <w:jc w:val="both"/>
              <w:rPr>
                <w:rFonts w:ascii="Trebuchet MS" w:hAnsi="Trebuchet MS" w:cs="Times New Roman"/>
              </w:rPr>
            </w:pPr>
          </w:p>
        </w:tc>
        <w:tc>
          <w:tcPr>
            <w:tcW w:w="6210" w:type="dxa"/>
          </w:tcPr>
          <w:p w14:paraId="1C292FE5" w14:textId="6E03F822" w:rsidR="00683D85" w:rsidRPr="00CD6390" w:rsidRDefault="00683D85" w:rsidP="00644A12">
            <w:pPr>
              <w:jc w:val="both"/>
              <w:rPr>
                <w:rFonts w:ascii="Trebuchet MS" w:hAnsi="Trebuchet MS" w:cs="Times New Roman"/>
                <w:color w:val="FF0000"/>
              </w:rPr>
            </w:pPr>
            <w:r>
              <w:rPr>
                <w:rFonts w:ascii="Trebuchet MS" w:hAnsi="Trebuchet MS" w:cs="Times New Roman"/>
                <w:color w:val="FF0000"/>
              </w:rPr>
              <w:t xml:space="preserve">Information was added in order to make the Annex easier to fill in. </w:t>
            </w:r>
          </w:p>
        </w:tc>
      </w:tr>
      <w:tr w:rsidR="00683D85" w:rsidRPr="006F7378" w14:paraId="4C688035" w14:textId="77777777" w:rsidTr="00683D85">
        <w:trPr>
          <w:trHeight w:val="440"/>
        </w:trPr>
        <w:tc>
          <w:tcPr>
            <w:tcW w:w="535" w:type="dxa"/>
          </w:tcPr>
          <w:p w14:paraId="3C64649D" w14:textId="77777777" w:rsidR="00683D85" w:rsidRPr="006F7378" w:rsidRDefault="00683D85" w:rsidP="00145766">
            <w:pPr>
              <w:ind w:right="-288"/>
              <w:rPr>
                <w:rFonts w:ascii="Trebuchet MS" w:hAnsi="Trebuchet MS" w:cs="Times New Roman"/>
                <w:b/>
              </w:rPr>
            </w:pPr>
            <w:r>
              <w:rPr>
                <w:rFonts w:ascii="Trebuchet MS" w:hAnsi="Trebuchet MS" w:cs="Times New Roman"/>
                <w:b/>
              </w:rPr>
              <w:t>13</w:t>
            </w:r>
          </w:p>
        </w:tc>
        <w:tc>
          <w:tcPr>
            <w:tcW w:w="2160" w:type="dxa"/>
          </w:tcPr>
          <w:p w14:paraId="7274C162" w14:textId="77777777" w:rsidR="00683D85" w:rsidRDefault="00683D85" w:rsidP="00644A12">
            <w:pPr>
              <w:jc w:val="center"/>
              <w:rPr>
                <w:rFonts w:ascii="Trebuchet MS" w:hAnsi="Trebuchet MS" w:cs="Times New Roman"/>
                <w:b/>
              </w:rPr>
            </w:pPr>
            <w:r>
              <w:rPr>
                <w:rFonts w:ascii="Trebuchet MS" w:hAnsi="Trebuchet MS" w:cs="Times New Roman"/>
                <w:b/>
              </w:rPr>
              <w:t>Annex G S</w:t>
            </w:r>
            <w:r w:rsidRPr="000A0DE6">
              <w:rPr>
                <w:rFonts w:ascii="Trebuchet MS" w:hAnsi="Trebuchet MS" w:cs="Times New Roman"/>
                <w:b/>
              </w:rPr>
              <w:t>tate aid self-assessment</w:t>
            </w:r>
          </w:p>
          <w:p w14:paraId="042BD174" w14:textId="77777777" w:rsidR="00683D85" w:rsidRDefault="00683D85" w:rsidP="00644A12">
            <w:pPr>
              <w:jc w:val="center"/>
              <w:rPr>
                <w:rFonts w:ascii="Trebuchet MS" w:hAnsi="Trebuchet MS" w:cs="Times New Roman"/>
                <w:b/>
              </w:rPr>
            </w:pPr>
          </w:p>
        </w:tc>
        <w:tc>
          <w:tcPr>
            <w:tcW w:w="6120" w:type="dxa"/>
          </w:tcPr>
          <w:p w14:paraId="200F0491" w14:textId="77777777" w:rsidR="00683D85" w:rsidRPr="00BF7683" w:rsidRDefault="00683D85" w:rsidP="00644A12">
            <w:pPr>
              <w:pStyle w:val="ListParagraph"/>
              <w:numPr>
                <w:ilvl w:val="0"/>
                <w:numId w:val="4"/>
              </w:numPr>
              <w:ind w:left="256" w:hanging="270"/>
              <w:jc w:val="both"/>
              <w:rPr>
                <w:rFonts w:ascii="Trebuchet MS" w:hAnsi="Trebuchet MS" w:cs="Times New Roman"/>
              </w:rPr>
            </w:pPr>
            <w:r w:rsidRPr="000A0DE6">
              <w:rPr>
                <w:rFonts w:ascii="Trebuchet MS" w:hAnsi="Trebuchet MS" w:cs="Times New Roman"/>
              </w:rPr>
              <w:t>Are public resources granted selectively to the beneficiaries?</w:t>
            </w:r>
          </w:p>
          <w:p w14:paraId="7B2EF5B4" w14:textId="77777777" w:rsidR="00683D85" w:rsidRPr="000A0DE6" w:rsidRDefault="00683D85" w:rsidP="00644A12">
            <w:pPr>
              <w:jc w:val="both"/>
              <w:rPr>
                <w:rFonts w:ascii="Trebuchet MS" w:hAnsi="Trebuchet MS" w:cs="Times New Roman"/>
              </w:rPr>
            </w:pPr>
            <w:r w:rsidRPr="000A0DE6">
              <w:rPr>
                <w:rFonts w:ascii="Trebuchet MS" w:hAnsi="Trebuchet MS" w:cs="Times New Roman"/>
              </w:rPr>
              <w:t>2. Is any beneficiary of</w:t>
            </w:r>
            <w:r>
              <w:rPr>
                <w:rFonts w:ascii="Trebuchet MS" w:hAnsi="Trebuchet MS" w:cs="Times New Roman"/>
              </w:rPr>
              <w:t xml:space="preserve"> the project an 'undertaking'? </w:t>
            </w:r>
          </w:p>
          <w:p w14:paraId="53950216" w14:textId="77777777" w:rsidR="00683D85" w:rsidRPr="000A0DE6" w:rsidRDefault="00683D85" w:rsidP="00644A12">
            <w:pPr>
              <w:jc w:val="both"/>
              <w:rPr>
                <w:rFonts w:ascii="Trebuchet MS" w:hAnsi="Trebuchet MS" w:cs="Times New Roman"/>
              </w:rPr>
            </w:pPr>
            <w:r w:rsidRPr="000A0DE6">
              <w:rPr>
                <w:rFonts w:ascii="Trebuchet MS" w:hAnsi="Trebuchet MS" w:cs="Times New Roman"/>
              </w:rPr>
              <w:t>3. Does any beneficiary (“undertaking”) and/or a third party (“undertaking”) get an “economic advantage” that it could not normally get from the market?</w:t>
            </w:r>
          </w:p>
          <w:p w14:paraId="167DDE09" w14:textId="77777777" w:rsidR="00683D85" w:rsidRPr="000A0DE6" w:rsidRDefault="00683D85" w:rsidP="00644A12">
            <w:pPr>
              <w:jc w:val="both"/>
              <w:rPr>
                <w:rFonts w:ascii="Trebuchet MS" w:hAnsi="Trebuchet MS" w:cs="Times New Roman"/>
              </w:rPr>
            </w:pPr>
            <w:r w:rsidRPr="000A0DE6">
              <w:rPr>
                <w:rFonts w:ascii="Trebuchet MS" w:hAnsi="Trebuchet MS" w:cs="Times New Roman"/>
              </w:rPr>
              <w:t>4. Does the aid (financing of project) distorts or threatens to distort competition and trade between Member States, and/or between Member States and Ukraine?</w:t>
            </w:r>
          </w:p>
          <w:p w14:paraId="75BBC327" w14:textId="77777777" w:rsidR="00683D85" w:rsidRPr="007E764E" w:rsidRDefault="00683D85" w:rsidP="00644A12">
            <w:pPr>
              <w:jc w:val="both"/>
              <w:rPr>
                <w:rFonts w:ascii="Trebuchet MS" w:hAnsi="Trebuchet MS" w:cs="Times New Roman"/>
              </w:rPr>
            </w:pPr>
          </w:p>
        </w:tc>
        <w:tc>
          <w:tcPr>
            <w:tcW w:w="6210" w:type="dxa"/>
          </w:tcPr>
          <w:p w14:paraId="3F3A9EBD" w14:textId="77777777" w:rsidR="00683D85" w:rsidRPr="000A0DE6" w:rsidRDefault="00683D85" w:rsidP="00644A12">
            <w:pPr>
              <w:rPr>
                <w:rFonts w:ascii="Trebuchet MS" w:hAnsi="Trebuchet MS" w:cs="Times New Roman"/>
              </w:rPr>
            </w:pPr>
            <w:r>
              <w:rPr>
                <w:rFonts w:ascii="Trebuchet MS" w:hAnsi="Trebuchet MS" w:cs="Times New Roman"/>
              </w:rPr>
              <w:t xml:space="preserve">1. </w:t>
            </w:r>
            <w:r w:rsidRPr="00EE17AB">
              <w:rPr>
                <w:rFonts w:ascii="Trebuchet MS" w:hAnsi="Trebuchet MS" w:cs="Times New Roman"/>
                <w:color w:val="FF0000"/>
              </w:rPr>
              <w:t>Are public resources involved?</w:t>
            </w:r>
          </w:p>
          <w:p w14:paraId="46E87DF8" w14:textId="77777777" w:rsidR="00683D85" w:rsidRPr="000A0DE6" w:rsidRDefault="00683D85" w:rsidP="00644A12">
            <w:pPr>
              <w:jc w:val="both"/>
              <w:rPr>
                <w:rFonts w:ascii="Trebuchet MS" w:hAnsi="Trebuchet MS" w:cs="Times New Roman"/>
              </w:rPr>
            </w:pPr>
            <w:r w:rsidRPr="00C32E37">
              <w:rPr>
                <w:rFonts w:ascii="Trebuchet MS" w:hAnsi="Trebuchet MS" w:cs="Times New Roman"/>
                <w:color w:val="FF0000"/>
              </w:rPr>
              <w:t>2.</w:t>
            </w:r>
            <w:r>
              <w:rPr>
                <w:rFonts w:ascii="Trebuchet MS" w:hAnsi="Trebuchet MS" w:cs="Times New Roman"/>
              </w:rPr>
              <w:t xml:space="preserve"> </w:t>
            </w:r>
            <w:r w:rsidRPr="000A0DE6">
              <w:rPr>
                <w:rFonts w:ascii="Trebuchet MS" w:hAnsi="Trebuchet MS" w:cs="Times New Roman"/>
              </w:rPr>
              <w:t>Are public resources granted selectively to the beneficiaries?</w:t>
            </w:r>
          </w:p>
          <w:p w14:paraId="60356D9B" w14:textId="77777777" w:rsidR="00683D85" w:rsidRPr="000A0DE6" w:rsidRDefault="00683D85" w:rsidP="00644A12">
            <w:pPr>
              <w:jc w:val="both"/>
              <w:rPr>
                <w:rFonts w:ascii="Trebuchet MS" w:hAnsi="Trebuchet MS" w:cs="Times New Roman"/>
              </w:rPr>
            </w:pPr>
            <w:r w:rsidRPr="00C32E37">
              <w:rPr>
                <w:rFonts w:ascii="Trebuchet MS" w:hAnsi="Trebuchet MS" w:cs="Times New Roman"/>
                <w:color w:val="FF0000"/>
              </w:rPr>
              <w:t>3</w:t>
            </w:r>
            <w:r w:rsidRPr="000A0DE6">
              <w:rPr>
                <w:rFonts w:ascii="Trebuchet MS" w:hAnsi="Trebuchet MS" w:cs="Times New Roman"/>
              </w:rPr>
              <w:t>. Is any beneficiary of</w:t>
            </w:r>
            <w:r>
              <w:rPr>
                <w:rFonts w:ascii="Trebuchet MS" w:hAnsi="Trebuchet MS" w:cs="Times New Roman"/>
              </w:rPr>
              <w:t xml:space="preserve"> the project an 'undertaking'? </w:t>
            </w:r>
          </w:p>
          <w:p w14:paraId="7CBABD54" w14:textId="77777777" w:rsidR="00683D85" w:rsidRPr="000A0DE6" w:rsidRDefault="00683D85" w:rsidP="00644A12">
            <w:pPr>
              <w:jc w:val="both"/>
              <w:rPr>
                <w:rFonts w:ascii="Trebuchet MS" w:hAnsi="Trebuchet MS" w:cs="Times New Roman"/>
              </w:rPr>
            </w:pPr>
            <w:r w:rsidRPr="00C32E37">
              <w:rPr>
                <w:rFonts w:ascii="Trebuchet MS" w:hAnsi="Trebuchet MS" w:cs="Times New Roman"/>
                <w:color w:val="FF0000"/>
              </w:rPr>
              <w:t xml:space="preserve">4. </w:t>
            </w:r>
            <w:r w:rsidRPr="000A0DE6">
              <w:rPr>
                <w:rFonts w:ascii="Trebuchet MS" w:hAnsi="Trebuchet MS" w:cs="Times New Roman"/>
              </w:rPr>
              <w:t>Does any beneficiary (“undertaking”) and/or a third party (“undertaking”) get an “economic advantage” that it could not normally get from the market?</w:t>
            </w:r>
          </w:p>
          <w:p w14:paraId="22FE408B" w14:textId="77777777" w:rsidR="00683D85" w:rsidRPr="000A0DE6" w:rsidRDefault="00683D85" w:rsidP="00644A12">
            <w:pPr>
              <w:jc w:val="both"/>
              <w:rPr>
                <w:rFonts w:ascii="Trebuchet MS" w:hAnsi="Trebuchet MS" w:cs="Times New Roman"/>
              </w:rPr>
            </w:pPr>
            <w:r w:rsidRPr="00C32E37">
              <w:rPr>
                <w:rFonts w:ascii="Trebuchet MS" w:hAnsi="Trebuchet MS" w:cs="Times New Roman"/>
                <w:color w:val="FF0000"/>
              </w:rPr>
              <w:t xml:space="preserve">5. </w:t>
            </w:r>
            <w:r w:rsidRPr="000A0DE6">
              <w:rPr>
                <w:rFonts w:ascii="Trebuchet MS" w:hAnsi="Trebuchet MS" w:cs="Times New Roman"/>
              </w:rPr>
              <w:t>Does the aid (financing of project) distorts or threatens to distort competition and trade between Member States, and/or between Member States and Ukraine?</w:t>
            </w:r>
          </w:p>
          <w:p w14:paraId="0EFEE63F" w14:textId="77777777" w:rsidR="00683D85" w:rsidRPr="000A0DE6" w:rsidRDefault="00683D85" w:rsidP="00644A12">
            <w:pPr>
              <w:jc w:val="both"/>
              <w:rPr>
                <w:rFonts w:ascii="Trebuchet MS" w:hAnsi="Trebuchet MS" w:cs="Times New Roman"/>
              </w:rPr>
            </w:pPr>
          </w:p>
        </w:tc>
      </w:tr>
      <w:tr w:rsidR="00683D85" w:rsidRPr="006F7378" w14:paraId="742C4658" w14:textId="77777777" w:rsidTr="00683D85">
        <w:trPr>
          <w:trHeight w:val="440"/>
        </w:trPr>
        <w:tc>
          <w:tcPr>
            <w:tcW w:w="535" w:type="dxa"/>
          </w:tcPr>
          <w:p w14:paraId="600B3D61" w14:textId="77777777" w:rsidR="00683D85" w:rsidRPr="006F7378" w:rsidRDefault="00683D85" w:rsidP="00145766">
            <w:pPr>
              <w:ind w:right="-288"/>
              <w:rPr>
                <w:rFonts w:ascii="Trebuchet MS" w:hAnsi="Trebuchet MS" w:cs="Times New Roman"/>
                <w:b/>
              </w:rPr>
            </w:pPr>
            <w:r>
              <w:rPr>
                <w:rFonts w:ascii="Trebuchet MS" w:hAnsi="Trebuchet MS" w:cs="Times New Roman"/>
                <w:b/>
              </w:rPr>
              <w:t>14</w:t>
            </w:r>
          </w:p>
        </w:tc>
        <w:tc>
          <w:tcPr>
            <w:tcW w:w="2160" w:type="dxa"/>
          </w:tcPr>
          <w:p w14:paraId="2A3EA10F" w14:textId="77777777" w:rsidR="00683D85" w:rsidRDefault="00683D85" w:rsidP="00644A12">
            <w:pPr>
              <w:jc w:val="center"/>
              <w:rPr>
                <w:rFonts w:ascii="Trebuchet MS" w:hAnsi="Trebuchet MS" w:cs="Times New Roman"/>
                <w:b/>
              </w:rPr>
            </w:pPr>
            <w:r>
              <w:rPr>
                <w:rFonts w:ascii="Trebuchet MS" w:hAnsi="Trebuchet MS" w:cs="Times New Roman"/>
                <w:b/>
              </w:rPr>
              <w:t xml:space="preserve">Annex H Guidelines on Filling in the </w:t>
            </w:r>
            <w:r>
              <w:rPr>
                <w:rFonts w:ascii="Trebuchet MS" w:hAnsi="Trebuchet MS" w:cs="Times New Roman"/>
                <w:b/>
              </w:rPr>
              <w:lastRenderedPageBreak/>
              <w:t>Application Form A 2, page 3</w:t>
            </w:r>
          </w:p>
        </w:tc>
        <w:tc>
          <w:tcPr>
            <w:tcW w:w="6120" w:type="dxa"/>
          </w:tcPr>
          <w:p w14:paraId="3FB588BA" w14:textId="77777777" w:rsidR="00683D85" w:rsidRPr="00416AC7" w:rsidRDefault="00683D85" w:rsidP="00644A12">
            <w:pPr>
              <w:jc w:val="both"/>
              <w:rPr>
                <w:rFonts w:ascii="Trebuchet MS" w:hAnsi="Trebuchet MS" w:cs="Times New Roman"/>
              </w:rPr>
            </w:pPr>
            <w:r>
              <w:rPr>
                <w:rFonts w:ascii="Trebuchet MS" w:hAnsi="Trebuchet MS" w:cs="Roboto-Regular"/>
              </w:rPr>
              <w:lastRenderedPageBreak/>
              <w:t>T</w:t>
            </w:r>
            <w:r w:rsidRPr="00416AC7">
              <w:rPr>
                <w:rFonts w:ascii="Trebuchet MS" w:hAnsi="Trebuchet MS" w:cs="Roboto-Regular"/>
              </w:rPr>
              <w:t>he overall objective of the project and the expected change your project will make to the current situation;-</w:t>
            </w:r>
          </w:p>
        </w:tc>
        <w:tc>
          <w:tcPr>
            <w:tcW w:w="6210" w:type="dxa"/>
          </w:tcPr>
          <w:p w14:paraId="324B1DF7" w14:textId="77777777" w:rsidR="00683D85" w:rsidRDefault="00683D85" w:rsidP="00644A12">
            <w:pPr>
              <w:rPr>
                <w:rFonts w:ascii="Trebuchet MS" w:hAnsi="Trebuchet MS" w:cs="Times New Roman"/>
              </w:rPr>
            </w:pPr>
            <w:r>
              <w:rPr>
                <w:rFonts w:ascii="Trebuchet MS" w:hAnsi="Trebuchet MS" w:cs="Times New Roman"/>
              </w:rPr>
              <w:t>T</w:t>
            </w:r>
            <w:r w:rsidRPr="00416AC7">
              <w:rPr>
                <w:rFonts w:ascii="Trebuchet MS" w:hAnsi="Trebuchet MS" w:cs="Times New Roman"/>
              </w:rPr>
              <w:t xml:space="preserve">he overall objective of the project and the expected change your project will make to the current situation;- </w:t>
            </w:r>
            <w:r w:rsidRPr="00416AC7">
              <w:rPr>
                <w:rFonts w:ascii="Trebuchet MS" w:hAnsi="Trebuchet MS" w:cs="Times New Roman"/>
                <w:i/>
                <w:color w:val="FF0000"/>
              </w:rPr>
              <w:lastRenderedPageBreak/>
              <w:t>please refer to the specific objective of the project, as defined at section C4</w:t>
            </w:r>
          </w:p>
        </w:tc>
      </w:tr>
      <w:tr w:rsidR="00683D85" w:rsidRPr="006F7378" w14:paraId="753D575B" w14:textId="77777777" w:rsidTr="00683D85">
        <w:trPr>
          <w:trHeight w:val="440"/>
        </w:trPr>
        <w:tc>
          <w:tcPr>
            <w:tcW w:w="535" w:type="dxa"/>
          </w:tcPr>
          <w:p w14:paraId="61938152" w14:textId="77777777" w:rsidR="00683D85" w:rsidRPr="006F7378" w:rsidRDefault="00683D85" w:rsidP="00145766">
            <w:pPr>
              <w:ind w:right="-288"/>
              <w:rPr>
                <w:rFonts w:ascii="Trebuchet MS" w:hAnsi="Trebuchet MS" w:cs="Times New Roman"/>
                <w:b/>
              </w:rPr>
            </w:pPr>
            <w:r>
              <w:rPr>
                <w:rFonts w:ascii="Trebuchet MS" w:hAnsi="Trebuchet MS" w:cs="Times New Roman"/>
                <w:b/>
              </w:rPr>
              <w:lastRenderedPageBreak/>
              <w:t>15</w:t>
            </w:r>
          </w:p>
        </w:tc>
        <w:tc>
          <w:tcPr>
            <w:tcW w:w="2160" w:type="dxa"/>
          </w:tcPr>
          <w:p w14:paraId="72D52198" w14:textId="77777777" w:rsidR="00683D85" w:rsidRDefault="00683D85" w:rsidP="00644A12">
            <w:pPr>
              <w:jc w:val="center"/>
              <w:rPr>
                <w:rFonts w:ascii="Trebuchet MS" w:hAnsi="Trebuchet MS" w:cs="Times New Roman"/>
                <w:b/>
              </w:rPr>
            </w:pPr>
            <w:r>
              <w:rPr>
                <w:rFonts w:ascii="Trebuchet MS" w:hAnsi="Trebuchet MS" w:cs="Times New Roman"/>
                <w:b/>
              </w:rPr>
              <w:t>Annex H Guidelines on Filling in the Application Form Section B, page 14</w:t>
            </w:r>
          </w:p>
        </w:tc>
        <w:tc>
          <w:tcPr>
            <w:tcW w:w="6120" w:type="dxa"/>
          </w:tcPr>
          <w:p w14:paraId="7576B941" w14:textId="77777777" w:rsidR="00683D85" w:rsidRPr="00416AC7" w:rsidRDefault="00683D85" w:rsidP="00644A12">
            <w:pPr>
              <w:jc w:val="both"/>
              <w:rPr>
                <w:rFonts w:ascii="Trebuchet MS" w:hAnsi="Trebuchet MS" w:cs="Roboto-Regular"/>
              </w:rPr>
            </w:pPr>
          </w:p>
        </w:tc>
        <w:tc>
          <w:tcPr>
            <w:tcW w:w="6210" w:type="dxa"/>
          </w:tcPr>
          <w:p w14:paraId="74B06383" w14:textId="4E0D718E" w:rsidR="00C32E37" w:rsidRPr="00C32E37" w:rsidRDefault="00C32E37" w:rsidP="00761B03">
            <w:pPr>
              <w:jc w:val="both"/>
              <w:rPr>
                <w:rFonts w:ascii="Trebuchet MS" w:hAnsi="Trebuchet MS" w:cs="Times New Roman"/>
              </w:rPr>
            </w:pPr>
            <w:r w:rsidRPr="00C32E37">
              <w:rPr>
                <w:rFonts w:ascii="Trebuchet MS" w:hAnsi="Trebuchet MS" w:cs="Times New Roman"/>
              </w:rPr>
              <w:t>New section addedȘ</w:t>
            </w:r>
          </w:p>
          <w:p w14:paraId="66ADE853" w14:textId="1800E07A"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 xml:space="preserve">Guidance: </w:t>
            </w:r>
          </w:p>
          <w:p w14:paraId="38B69FC7"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This section should be filled in by project partners benefitting by the support of an associated organisation. Associated partners are not considered for the fulfilment of the minimum partnership requirements.</w:t>
            </w:r>
          </w:p>
          <w:p w14:paraId="511C7726" w14:textId="77777777" w:rsidR="00683D85" w:rsidRPr="00761B03" w:rsidRDefault="00683D85" w:rsidP="00761B03">
            <w:pPr>
              <w:jc w:val="both"/>
              <w:rPr>
                <w:rFonts w:ascii="Trebuchet MS" w:hAnsi="Trebuchet MS" w:cs="Times New Roman"/>
                <w:color w:val="FF0000"/>
              </w:rPr>
            </w:pPr>
          </w:p>
          <w:p w14:paraId="4C13CF2F"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Name of the organisation in original language</w:t>
            </w:r>
            <w:r w:rsidRPr="00761B03">
              <w:rPr>
                <w:rFonts w:ascii="Trebuchet MS" w:hAnsi="Trebuchet MS" w:cs="Times New Roman"/>
                <w:color w:val="FF0000"/>
              </w:rPr>
              <w:tab/>
              <w:t>250 characters</w:t>
            </w:r>
          </w:p>
          <w:p w14:paraId="2F002ADF"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 xml:space="preserve">Name of the organisation in English </w:t>
            </w:r>
            <w:r w:rsidRPr="00761B03">
              <w:rPr>
                <w:rFonts w:ascii="Trebuchet MS" w:hAnsi="Trebuchet MS" w:cs="Times New Roman"/>
                <w:color w:val="FF0000"/>
              </w:rPr>
              <w:tab/>
              <w:t>250 characters</w:t>
            </w:r>
          </w:p>
          <w:p w14:paraId="34797CF6"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Partner</w:t>
            </w:r>
          </w:p>
          <w:p w14:paraId="33BBBBF0"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ab/>
              <w:t>Indicate the partner that is linked to the Associated Organisation from the drop down list</w:t>
            </w:r>
          </w:p>
          <w:p w14:paraId="4425C678"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Country</w:t>
            </w:r>
            <w:r w:rsidRPr="00761B03">
              <w:rPr>
                <w:rFonts w:ascii="Trebuchet MS" w:hAnsi="Trebuchet MS" w:cs="Times New Roman"/>
                <w:color w:val="FF0000"/>
              </w:rPr>
              <w:tab/>
            </w:r>
          </w:p>
          <w:p w14:paraId="783BD317"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Street</w:t>
            </w:r>
            <w:r w:rsidRPr="00761B03">
              <w:rPr>
                <w:rFonts w:ascii="Trebuchet MS" w:hAnsi="Trebuchet MS" w:cs="Times New Roman"/>
                <w:color w:val="FF0000"/>
              </w:rPr>
              <w:tab/>
            </w:r>
          </w:p>
          <w:p w14:paraId="2A1E0FF8"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House number</w:t>
            </w:r>
            <w:r w:rsidRPr="00761B03">
              <w:rPr>
                <w:rFonts w:ascii="Trebuchet MS" w:hAnsi="Trebuchet MS" w:cs="Times New Roman"/>
                <w:color w:val="FF0000"/>
              </w:rPr>
              <w:tab/>
            </w:r>
          </w:p>
          <w:p w14:paraId="5E576540"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Postal code</w:t>
            </w:r>
            <w:r w:rsidRPr="00761B03">
              <w:rPr>
                <w:rFonts w:ascii="Trebuchet MS" w:hAnsi="Trebuchet MS" w:cs="Times New Roman"/>
                <w:color w:val="FF0000"/>
              </w:rPr>
              <w:tab/>
            </w:r>
          </w:p>
          <w:p w14:paraId="59D41F04"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City</w:t>
            </w:r>
            <w:r w:rsidRPr="00761B03">
              <w:rPr>
                <w:rFonts w:ascii="Trebuchet MS" w:hAnsi="Trebuchet MS" w:cs="Times New Roman"/>
                <w:color w:val="FF0000"/>
              </w:rPr>
              <w:tab/>
            </w:r>
          </w:p>
          <w:p w14:paraId="39B6C355" w14:textId="77777777" w:rsidR="00683D85" w:rsidRPr="00761B03" w:rsidRDefault="00683D85" w:rsidP="00761B03">
            <w:pPr>
              <w:jc w:val="both"/>
              <w:rPr>
                <w:rFonts w:ascii="Trebuchet MS" w:hAnsi="Trebuchet MS" w:cs="Times New Roman"/>
                <w:color w:val="FF0000"/>
              </w:rPr>
            </w:pPr>
          </w:p>
          <w:p w14:paraId="3370566B"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Legal representative</w:t>
            </w:r>
          </w:p>
          <w:p w14:paraId="77B005BC"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Title</w:t>
            </w:r>
          </w:p>
          <w:p w14:paraId="36D8E659"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First name</w:t>
            </w:r>
          </w:p>
          <w:p w14:paraId="3A09B149"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Last name</w:t>
            </w:r>
          </w:p>
          <w:p w14:paraId="20E305E7" w14:textId="77777777" w:rsidR="00683D85" w:rsidRPr="00761B03" w:rsidRDefault="00683D85" w:rsidP="00761B03">
            <w:pPr>
              <w:jc w:val="both"/>
              <w:rPr>
                <w:rFonts w:ascii="Trebuchet MS" w:hAnsi="Trebuchet MS" w:cs="Times New Roman"/>
                <w:color w:val="FF0000"/>
              </w:rPr>
            </w:pPr>
          </w:p>
          <w:p w14:paraId="4066343A"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Contact person</w:t>
            </w:r>
          </w:p>
          <w:p w14:paraId="2BEE6F96" w14:textId="77777777" w:rsidR="00683D85" w:rsidRPr="00761B03" w:rsidRDefault="00683D85" w:rsidP="00761B03">
            <w:pPr>
              <w:jc w:val="both"/>
              <w:rPr>
                <w:rFonts w:ascii="Trebuchet MS" w:hAnsi="Trebuchet MS" w:cs="Times New Roman"/>
                <w:color w:val="FF0000"/>
              </w:rPr>
            </w:pPr>
          </w:p>
          <w:p w14:paraId="753B9126"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Title</w:t>
            </w:r>
          </w:p>
          <w:p w14:paraId="093C5FD6"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First name</w:t>
            </w:r>
          </w:p>
          <w:p w14:paraId="6C354020"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Last name</w:t>
            </w:r>
          </w:p>
          <w:p w14:paraId="51E9EBFB"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Email address</w:t>
            </w:r>
          </w:p>
          <w:p w14:paraId="160EECCE" w14:textId="77777777" w:rsidR="00683D85" w:rsidRPr="00761B03" w:rsidRDefault="00683D85" w:rsidP="00761B03">
            <w:pPr>
              <w:jc w:val="both"/>
              <w:rPr>
                <w:rFonts w:ascii="Trebuchet MS" w:hAnsi="Trebuchet MS" w:cs="Times New Roman"/>
                <w:color w:val="FF0000"/>
              </w:rPr>
            </w:pPr>
            <w:r w:rsidRPr="00761B03">
              <w:rPr>
                <w:rFonts w:ascii="Trebuchet MS" w:hAnsi="Trebuchet MS" w:cs="Times New Roman"/>
                <w:color w:val="FF0000"/>
              </w:rPr>
              <w:t>Telephone no</w:t>
            </w:r>
          </w:p>
          <w:p w14:paraId="559F4E89" w14:textId="77777777" w:rsidR="00683D85" w:rsidRPr="00416AC7" w:rsidRDefault="00683D85" w:rsidP="00761B03">
            <w:pPr>
              <w:jc w:val="both"/>
              <w:rPr>
                <w:rFonts w:ascii="Trebuchet MS" w:hAnsi="Trebuchet MS" w:cs="Times New Roman"/>
              </w:rPr>
            </w:pPr>
            <w:r w:rsidRPr="00761B03">
              <w:rPr>
                <w:rFonts w:ascii="Trebuchet MS" w:hAnsi="Trebuchet MS" w:cs="Times New Roman"/>
                <w:color w:val="FF0000"/>
              </w:rPr>
              <w:t>Please describe the role of the associated organisation (3000 characters)</w:t>
            </w:r>
          </w:p>
        </w:tc>
      </w:tr>
      <w:tr w:rsidR="00683D85" w:rsidRPr="006F7378" w14:paraId="3443325E" w14:textId="77777777" w:rsidTr="00683D85">
        <w:trPr>
          <w:trHeight w:val="440"/>
        </w:trPr>
        <w:tc>
          <w:tcPr>
            <w:tcW w:w="535" w:type="dxa"/>
          </w:tcPr>
          <w:p w14:paraId="4D4D33C5" w14:textId="77777777" w:rsidR="00683D85" w:rsidRPr="006F7378" w:rsidRDefault="00683D85" w:rsidP="00145766">
            <w:pPr>
              <w:ind w:right="-288"/>
              <w:rPr>
                <w:rFonts w:ascii="Trebuchet MS" w:hAnsi="Trebuchet MS" w:cs="Times New Roman"/>
                <w:b/>
              </w:rPr>
            </w:pPr>
            <w:r>
              <w:rPr>
                <w:rFonts w:ascii="Trebuchet MS" w:hAnsi="Trebuchet MS" w:cs="Times New Roman"/>
                <w:b/>
              </w:rPr>
              <w:lastRenderedPageBreak/>
              <w:t>16</w:t>
            </w:r>
          </w:p>
        </w:tc>
        <w:tc>
          <w:tcPr>
            <w:tcW w:w="2160" w:type="dxa"/>
          </w:tcPr>
          <w:p w14:paraId="25C7F432" w14:textId="77777777" w:rsidR="00683D85" w:rsidRDefault="00683D85" w:rsidP="00644A12">
            <w:pPr>
              <w:jc w:val="center"/>
              <w:rPr>
                <w:rFonts w:ascii="Trebuchet MS" w:hAnsi="Trebuchet MS" w:cs="Times New Roman"/>
                <w:b/>
              </w:rPr>
            </w:pPr>
            <w:r>
              <w:rPr>
                <w:rFonts w:ascii="Trebuchet MS" w:hAnsi="Trebuchet MS" w:cs="Times New Roman"/>
                <w:b/>
              </w:rPr>
              <w:t>Annex I Guidelines for Indicators</w:t>
            </w:r>
          </w:p>
          <w:p w14:paraId="02EFDDA9" w14:textId="77777777" w:rsidR="00683D85" w:rsidRDefault="00683D85" w:rsidP="00644A12">
            <w:pPr>
              <w:jc w:val="center"/>
              <w:rPr>
                <w:rFonts w:ascii="Trebuchet MS" w:hAnsi="Trebuchet MS" w:cs="Times New Roman"/>
                <w:b/>
              </w:rPr>
            </w:pPr>
            <w:r>
              <w:rPr>
                <w:rFonts w:ascii="Trebuchet MS" w:hAnsi="Trebuchet MS" w:cs="Times New Roman"/>
                <w:b/>
              </w:rPr>
              <w:t>Page 9</w:t>
            </w:r>
          </w:p>
        </w:tc>
        <w:tc>
          <w:tcPr>
            <w:tcW w:w="6120" w:type="dxa"/>
          </w:tcPr>
          <w:p w14:paraId="47175869" w14:textId="77777777" w:rsidR="00683D85" w:rsidRPr="00416AC7" w:rsidRDefault="00683D85" w:rsidP="00644A12">
            <w:pPr>
              <w:jc w:val="both"/>
              <w:rPr>
                <w:rFonts w:ascii="Trebuchet MS" w:hAnsi="Trebuchet MS" w:cs="Roboto-Regular"/>
              </w:rPr>
            </w:pPr>
          </w:p>
        </w:tc>
        <w:tc>
          <w:tcPr>
            <w:tcW w:w="6210" w:type="dxa"/>
          </w:tcPr>
          <w:p w14:paraId="65A7A0F1" w14:textId="77777777" w:rsidR="00683D85" w:rsidRPr="00416AC7" w:rsidRDefault="00683D85" w:rsidP="00644A12">
            <w:pPr>
              <w:jc w:val="both"/>
              <w:rPr>
                <w:rFonts w:ascii="Trebuchet MS" w:hAnsi="Trebuchet MS" w:cs="Times New Roman"/>
              </w:rPr>
            </w:pPr>
            <w:r w:rsidRPr="000B4022">
              <w:rPr>
                <w:rFonts w:ascii="Trebuchet MS" w:hAnsi="Trebuchet MS" w:cs="Times New Roman"/>
                <w:color w:val="FF0000"/>
              </w:rPr>
              <w:t xml:space="preserve">Only activities related to Intervention Fields 122 Infrastructure for primary and secondary education and 124 Infrastructure for vocational education and training and adult learning are eligible. Please see the programme documents: </w:t>
            </w:r>
            <w:hyperlink r:id="rId9" w:history="1">
              <w:r w:rsidRPr="00E90783">
                <w:rPr>
                  <w:rStyle w:val="Hyperlink"/>
                  <w:rFonts w:ascii="Trebuchet MS" w:hAnsi="Trebuchet MS" w:cs="Times New Roman"/>
                </w:rPr>
                <w:t>https://ro-ua.net/en/programme/documents</w:t>
              </w:r>
            </w:hyperlink>
            <w:r>
              <w:rPr>
                <w:rFonts w:ascii="Trebuchet MS" w:hAnsi="Trebuchet MS" w:cs="Times New Roman"/>
              </w:rPr>
              <w:t xml:space="preserve"> </w:t>
            </w:r>
          </w:p>
        </w:tc>
      </w:tr>
      <w:tr w:rsidR="00683D85" w:rsidRPr="006F7378" w14:paraId="1BC0351B" w14:textId="77777777" w:rsidTr="00683D85">
        <w:trPr>
          <w:trHeight w:val="440"/>
        </w:trPr>
        <w:tc>
          <w:tcPr>
            <w:tcW w:w="535" w:type="dxa"/>
          </w:tcPr>
          <w:p w14:paraId="10F02155" w14:textId="77777777" w:rsidR="00683D85" w:rsidRPr="006F7378" w:rsidRDefault="00683D85" w:rsidP="00145766">
            <w:pPr>
              <w:ind w:right="-288"/>
              <w:rPr>
                <w:rFonts w:ascii="Trebuchet MS" w:hAnsi="Trebuchet MS" w:cs="Times New Roman"/>
                <w:b/>
              </w:rPr>
            </w:pPr>
            <w:bookmarkStart w:id="1" w:name="_Hlk148714592"/>
            <w:r>
              <w:rPr>
                <w:rFonts w:ascii="Trebuchet MS" w:hAnsi="Trebuchet MS" w:cs="Times New Roman"/>
                <w:b/>
              </w:rPr>
              <w:t>17</w:t>
            </w:r>
          </w:p>
        </w:tc>
        <w:tc>
          <w:tcPr>
            <w:tcW w:w="2160" w:type="dxa"/>
          </w:tcPr>
          <w:p w14:paraId="673B83E8" w14:textId="77777777" w:rsidR="00683D85" w:rsidRDefault="00683D85" w:rsidP="00644A12">
            <w:pPr>
              <w:jc w:val="center"/>
              <w:rPr>
                <w:rFonts w:ascii="Trebuchet MS" w:hAnsi="Trebuchet MS" w:cs="Times New Roman"/>
                <w:b/>
              </w:rPr>
            </w:pPr>
            <w:r>
              <w:rPr>
                <w:rFonts w:ascii="Trebuchet MS" w:hAnsi="Trebuchet MS" w:cs="Times New Roman"/>
                <w:b/>
              </w:rPr>
              <w:t xml:space="preserve">Annex J </w:t>
            </w:r>
          </w:p>
          <w:p w14:paraId="714046CD" w14:textId="77777777" w:rsidR="00683D85" w:rsidRDefault="00683D85" w:rsidP="00644A12">
            <w:pPr>
              <w:jc w:val="center"/>
              <w:rPr>
                <w:rFonts w:ascii="Trebuchet MS" w:hAnsi="Trebuchet MS" w:cs="Times New Roman"/>
                <w:b/>
              </w:rPr>
            </w:pPr>
            <w:r w:rsidRPr="000A65F3">
              <w:rPr>
                <w:rFonts w:ascii="Trebuchet MS" w:hAnsi="Trebuchet MS" w:cs="Times New Roman"/>
                <w:b/>
              </w:rPr>
              <w:t>Mandatory activities to ensure the visibility of the project and programme</w:t>
            </w:r>
          </w:p>
        </w:tc>
        <w:tc>
          <w:tcPr>
            <w:tcW w:w="6120" w:type="dxa"/>
          </w:tcPr>
          <w:p w14:paraId="49E9196A" w14:textId="77777777" w:rsidR="00683D85" w:rsidRPr="00416AC7" w:rsidRDefault="00683D85" w:rsidP="00644A12">
            <w:pPr>
              <w:jc w:val="both"/>
              <w:rPr>
                <w:rFonts w:ascii="Trebuchet MS" w:hAnsi="Trebuchet MS" w:cs="Roboto-Regular"/>
              </w:rPr>
            </w:pPr>
            <w:r w:rsidRPr="000A65F3">
              <w:rPr>
                <w:rFonts w:ascii="Trebuchet MS" w:hAnsi="Trebuchet MS" w:cs="Roboto-Regular"/>
              </w:rPr>
              <w:t xml:space="preserve">Each partner of an Interreg NEXT operation shall take </w:t>
            </w:r>
            <w:r w:rsidRPr="00760C08">
              <w:rPr>
                <w:rFonts w:ascii="Trebuchet MS" w:hAnsi="Trebuchet MS" w:cs="Roboto-Regular"/>
                <w:color w:val="FF0000"/>
              </w:rPr>
              <w:t xml:space="preserve">one or more of </w:t>
            </w:r>
            <w:r w:rsidRPr="000A65F3">
              <w:rPr>
                <w:rFonts w:ascii="Trebuchet MS" w:hAnsi="Trebuchet MS" w:cs="Roboto-Regular"/>
              </w:rPr>
              <w:t>the following actions, adequate to the type of support received:</w:t>
            </w:r>
          </w:p>
        </w:tc>
        <w:tc>
          <w:tcPr>
            <w:tcW w:w="6210" w:type="dxa"/>
          </w:tcPr>
          <w:p w14:paraId="0E80C390" w14:textId="5C3A8806" w:rsidR="00683D85" w:rsidRPr="000A65F3" w:rsidRDefault="00683D85" w:rsidP="000A65F3">
            <w:pPr>
              <w:jc w:val="both"/>
              <w:rPr>
                <w:rFonts w:ascii="Trebuchet MS" w:hAnsi="Trebuchet MS" w:cs="Roboto-Regular"/>
              </w:rPr>
            </w:pPr>
            <w:r w:rsidRPr="000A65F3">
              <w:rPr>
                <w:rFonts w:ascii="Trebuchet MS" w:hAnsi="Trebuchet MS" w:cs="Roboto-Regular"/>
              </w:rPr>
              <w:t>Each partner of an Interreg NEXT operation shall take the following actions:</w:t>
            </w:r>
          </w:p>
          <w:p w14:paraId="7CDB2CCC" w14:textId="77777777" w:rsidR="00683D85" w:rsidRPr="000B4022" w:rsidRDefault="00683D85" w:rsidP="00644A12">
            <w:pPr>
              <w:jc w:val="both"/>
              <w:rPr>
                <w:rFonts w:ascii="Trebuchet MS" w:hAnsi="Trebuchet MS" w:cs="Times New Roman"/>
                <w:color w:val="FF0000"/>
              </w:rPr>
            </w:pPr>
          </w:p>
        </w:tc>
      </w:tr>
      <w:bookmarkEnd w:id="1"/>
      <w:tr w:rsidR="00683D85" w:rsidRPr="006F7378" w14:paraId="1B45174A" w14:textId="77777777" w:rsidTr="00683D85">
        <w:trPr>
          <w:trHeight w:val="440"/>
        </w:trPr>
        <w:tc>
          <w:tcPr>
            <w:tcW w:w="535" w:type="dxa"/>
          </w:tcPr>
          <w:p w14:paraId="37C21B69" w14:textId="77777777" w:rsidR="00683D85" w:rsidRPr="006F7378" w:rsidRDefault="00683D85" w:rsidP="00145766">
            <w:pPr>
              <w:ind w:right="-288"/>
              <w:rPr>
                <w:rFonts w:ascii="Trebuchet MS" w:hAnsi="Trebuchet MS" w:cs="Times New Roman"/>
                <w:b/>
              </w:rPr>
            </w:pPr>
            <w:r>
              <w:rPr>
                <w:rFonts w:ascii="Trebuchet MS" w:hAnsi="Trebuchet MS" w:cs="Times New Roman"/>
                <w:b/>
              </w:rPr>
              <w:t>18</w:t>
            </w:r>
          </w:p>
        </w:tc>
        <w:tc>
          <w:tcPr>
            <w:tcW w:w="2160" w:type="dxa"/>
          </w:tcPr>
          <w:p w14:paraId="2CA25360" w14:textId="77777777" w:rsidR="00683D85" w:rsidRDefault="00683D85" w:rsidP="00644A12">
            <w:pPr>
              <w:jc w:val="center"/>
              <w:rPr>
                <w:rFonts w:ascii="Trebuchet MS" w:hAnsi="Trebuchet MS" w:cs="Times New Roman"/>
                <w:b/>
              </w:rPr>
            </w:pPr>
            <w:r>
              <w:rPr>
                <w:rFonts w:ascii="Trebuchet MS" w:hAnsi="Trebuchet MS" w:cs="Times New Roman"/>
                <w:b/>
              </w:rPr>
              <w:t>Annex K 2 E</w:t>
            </w:r>
            <w:r w:rsidRPr="00D2291E">
              <w:rPr>
                <w:rFonts w:ascii="Trebuchet MS" w:hAnsi="Trebuchet MS" w:cs="Times New Roman"/>
                <w:b/>
              </w:rPr>
              <w:t>ligibility grid</w:t>
            </w:r>
          </w:p>
          <w:p w14:paraId="6A65679C" w14:textId="77777777" w:rsidR="00683D85" w:rsidRDefault="00683D85" w:rsidP="00644A12">
            <w:pPr>
              <w:jc w:val="center"/>
              <w:rPr>
                <w:rFonts w:ascii="Trebuchet MS" w:hAnsi="Trebuchet MS" w:cs="Times New Roman"/>
                <w:b/>
              </w:rPr>
            </w:pPr>
            <w:r>
              <w:rPr>
                <w:rFonts w:ascii="Trebuchet MS" w:hAnsi="Trebuchet MS" w:cs="Times New Roman"/>
                <w:b/>
              </w:rPr>
              <w:t xml:space="preserve">Section </w:t>
            </w:r>
            <w:r w:rsidRPr="00D2291E">
              <w:rPr>
                <w:rFonts w:ascii="Trebuchet MS" w:hAnsi="Trebuchet MS" w:cs="Times New Roman"/>
                <w:b/>
              </w:rPr>
              <w:t>Eligibility of the applicant/partners</w:t>
            </w:r>
          </w:p>
        </w:tc>
        <w:tc>
          <w:tcPr>
            <w:tcW w:w="6120" w:type="dxa"/>
          </w:tcPr>
          <w:p w14:paraId="4F44AE6D" w14:textId="77777777" w:rsidR="00683D85" w:rsidRPr="00416AC7" w:rsidRDefault="00683D85" w:rsidP="00644A12">
            <w:pPr>
              <w:jc w:val="both"/>
              <w:rPr>
                <w:rFonts w:ascii="Trebuchet MS" w:hAnsi="Trebuchet MS" w:cs="Roboto-Regular"/>
              </w:rPr>
            </w:pPr>
          </w:p>
        </w:tc>
        <w:tc>
          <w:tcPr>
            <w:tcW w:w="6210" w:type="dxa"/>
          </w:tcPr>
          <w:p w14:paraId="2DC52550" w14:textId="66931D83" w:rsidR="00683D85" w:rsidRPr="00C32E37" w:rsidRDefault="00C32E37" w:rsidP="00644A12">
            <w:pPr>
              <w:jc w:val="both"/>
              <w:rPr>
                <w:rFonts w:ascii="Trebuchet MS" w:hAnsi="Trebuchet MS" w:cs="Times New Roman"/>
              </w:rPr>
            </w:pPr>
            <w:r w:rsidRPr="00C32E37">
              <w:rPr>
                <w:rFonts w:ascii="Trebuchet MS" w:hAnsi="Trebuchet MS" w:cs="Times New Roman"/>
              </w:rPr>
              <w:t>New line introduced:</w:t>
            </w:r>
          </w:p>
          <w:p w14:paraId="18E474E0" w14:textId="021B53EF" w:rsidR="00683D85" w:rsidRPr="00CE4A3A" w:rsidRDefault="00683D85" w:rsidP="005E4FFB">
            <w:pPr>
              <w:jc w:val="both"/>
              <w:rPr>
                <w:rFonts w:ascii="Calibri Light" w:hAnsi="Calibri Light" w:cs="Calibri Light"/>
              </w:rPr>
            </w:pPr>
            <w:r w:rsidRPr="00B04E77">
              <w:rPr>
                <w:rFonts w:ascii="Trebuchet MS" w:hAnsi="Trebuchet MS" w:cs="Times New Roman"/>
                <w:color w:val="FF0000"/>
              </w:rPr>
              <w:t>The Lead Partner/Partner(s) shows that they have the financial capacity to implement their share of the project and ensure its sustainability. In this respect, target values included data included in Annex C “Financial Capacity Self-Assessment” are as required.</w:t>
            </w:r>
          </w:p>
        </w:tc>
      </w:tr>
      <w:tr w:rsidR="00683D85" w:rsidRPr="006F7378" w14:paraId="2C8CE660" w14:textId="77777777" w:rsidTr="00683D85">
        <w:trPr>
          <w:trHeight w:val="440"/>
        </w:trPr>
        <w:tc>
          <w:tcPr>
            <w:tcW w:w="535" w:type="dxa"/>
          </w:tcPr>
          <w:p w14:paraId="449B408F" w14:textId="77777777" w:rsidR="00683D85" w:rsidRPr="006F7378" w:rsidRDefault="00683D85" w:rsidP="00145766">
            <w:pPr>
              <w:ind w:right="-288"/>
              <w:rPr>
                <w:rFonts w:ascii="Trebuchet MS" w:hAnsi="Trebuchet MS" w:cs="Times New Roman"/>
                <w:b/>
              </w:rPr>
            </w:pPr>
            <w:r>
              <w:rPr>
                <w:rFonts w:ascii="Trebuchet MS" w:hAnsi="Trebuchet MS" w:cs="Times New Roman"/>
                <w:b/>
              </w:rPr>
              <w:t>19</w:t>
            </w:r>
          </w:p>
        </w:tc>
        <w:tc>
          <w:tcPr>
            <w:tcW w:w="2160" w:type="dxa"/>
          </w:tcPr>
          <w:p w14:paraId="13087D27" w14:textId="77777777" w:rsidR="00683D85" w:rsidRDefault="00683D85" w:rsidP="00DF3309">
            <w:pPr>
              <w:jc w:val="center"/>
              <w:rPr>
                <w:rFonts w:ascii="Trebuchet MS" w:hAnsi="Trebuchet MS" w:cs="Times New Roman"/>
                <w:b/>
              </w:rPr>
            </w:pPr>
            <w:r>
              <w:rPr>
                <w:rFonts w:ascii="Trebuchet MS" w:hAnsi="Trebuchet MS" w:cs="Times New Roman"/>
                <w:b/>
              </w:rPr>
              <w:t>Annex K 2 E</w:t>
            </w:r>
            <w:r w:rsidRPr="00D2291E">
              <w:rPr>
                <w:rFonts w:ascii="Trebuchet MS" w:hAnsi="Trebuchet MS" w:cs="Times New Roman"/>
                <w:b/>
              </w:rPr>
              <w:t>ligibility grid</w:t>
            </w:r>
          </w:p>
          <w:p w14:paraId="47B5F46B" w14:textId="77777777" w:rsidR="00683D85" w:rsidRDefault="00683D85" w:rsidP="00DF3309">
            <w:pPr>
              <w:jc w:val="center"/>
              <w:rPr>
                <w:rFonts w:ascii="Trebuchet MS" w:hAnsi="Trebuchet MS" w:cs="Times New Roman"/>
                <w:b/>
              </w:rPr>
            </w:pPr>
            <w:r>
              <w:rPr>
                <w:rFonts w:ascii="Trebuchet MS" w:hAnsi="Trebuchet MS" w:cs="Times New Roman"/>
                <w:b/>
              </w:rPr>
              <w:t xml:space="preserve">Section </w:t>
            </w:r>
            <w:r w:rsidRPr="00D2291E">
              <w:rPr>
                <w:rFonts w:ascii="Trebuchet MS" w:hAnsi="Trebuchet MS" w:cs="Times New Roman"/>
                <w:b/>
              </w:rPr>
              <w:t>Eligibility of the applicant/partners</w:t>
            </w:r>
          </w:p>
        </w:tc>
        <w:tc>
          <w:tcPr>
            <w:tcW w:w="6120" w:type="dxa"/>
          </w:tcPr>
          <w:p w14:paraId="2A6E9001" w14:textId="77777777" w:rsidR="00683D85" w:rsidRPr="00416AC7" w:rsidRDefault="00683D85" w:rsidP="00644A12">
            <w:pPr>
              <w:jc w:val="both"/>
              <w:rPr>
                <w:rFonts w:ascii="Trebuchet MS" w:hAnsi="Trebuchet MS" w:cs="Roboto-Regular"/>
              </w:rPr>
            </w:pPr>
          </w:p>
        </w:tc>
        <w:tc>
          <w:tcPr>
            <w:tcW w:w="6210" w:type="dxa"/>
          </w:tcPr>
          <w:p w14:paraId="14529C64" w14:textId="52BA08A0" w:rsidR="00C32E37" w:rsidRDefault="00C32E37" w:rsidP="00644A12">
            <w:pPr>
              <w:jc w:val="both"/>
              <w:rPr>
                <w:rFonts w:ascii="Trebuchet MS" w:hAnsi="Trebuchet MS" w:cs="Times New Roman"/>
                <w:color w:val="FF0000"/>
              </w:rPr>
            </w:pPr>
            <w:r>
              <w:rPr>
                <w:rFonts w:ascii="Trebuchet MS" w:hAnsi="Trebuchet MS" w:cs="Times New Roman"/>
                <w:color w:val="FF0000"/>
              </w:rPr>
              <w:t>New line introduced:</w:t>
            </w:r>
          </w:p>
          <w:p w14:paraId="6E9735C0" w14:textId="34E01A02" w:rsidR="00683D85" w:rsidRPr="00CE4A3A" w:rsidRDefault="00683D85" w:rsidP="00644A12">
            <w:pPr>
              <w:jc w:val="both"/>
              <w:rPr>
                <w:rFonts w:ascii="Trebuchet MS" w:hAnsi="Trebuchet MS" w:cs="Times New Roman"/>
                <w:color w:val="FF0000"/>
              </w:rPr>
            </w:pPr>
            <w:r w:rsidRPr="00CE4A3A">
              <w:rPr>
                <w:rFonts w:ascii="Trebuchet MS" w:hAnsi="Trebuchet MS" w:cs="Times New Roman"/>
                <w:color w:val="FF0000"/>
              </w:rPr>
              <w:t>The duration of the works foreseen in the technical documentation (Annex E or Annex F) corresponds to the time-plan presented in application.</w:t>
            </w:r>
          </w:p>
        </w:tc>
      </w:tr>
      <w:tr w:rsidR="00683D85" w:rsidRPr="006F7378" w14:paraId="0BD6172C" w14:textId="77777777" w:rsidTr="00683D85">
        <w:trPr>
          <w:trHeight w:val="440"/>
        </w:trPr>
        <w:tc>
          <w:tcPr>
            <w:tcW w:w="535" w:type="dxa"/>
          </w:tcPr>
          <w:p w14:paraId="346EB4E9" w14:textId="77777777" w:rsidR="00683D85" w:rsidRPr="006F7378" w:rsidRDefault="00683D85" w:rsidP="00145766">
            <w:pPr>
              <w:ind w:right="-288"/>
              <w:rPr>
                <w:rFonts w:ascii="Trebuchet MS" w:hAnsi="Trebuchet MS" w:cs="Times New Roman"/>
                <w:b/>
              </w:rPr>
            </w:pPr>
            <w:r>
              <w:rPr>
                <w:rFonts w:ascii="Trebuchet MS" w:hAnsi="Trebuchet MS" w:cs="Times New Roman"/>
                <w:b/>
              </w:rPr>
              <w:t>20</w:t>
            </w:r>
          </w:p>
        </w:tc>
        <w:tc>
          <w:tcPr>
            <w:tcW w:w="2160" w:type="dxa"/>
          </w:tcPr>
          <w:p w14:paraId="161F25CA" w14:textId="77777777" w:rsidR="00683D85" w:rsidRDefault="00683D85" w:rsidP="00074F74">
            <w:pPr>
              <w:jc w:val="center"/>
              <w:rPr>
                <w:rFonts w:ascii="Trebuchet MS" w:hAnsi="Trebuchet MS" w:cs="Times New Roman"/>
                <w:b/>
              </w:rPr>
            </w:pPr>
            <w:r>
              <w:rPr>
                <w:rFonts w:ascii="Trebuchet MS" w:hAnsi="Trebuchet MS" w:cs="Times New Roman"/>
                <w:b/>
              </w:rPr>
              <w:t>Annex K 3 Operational Assessment</w:t>
            </w:r>
          </w:p>
          <w:p w14:paraId="43F97360" w14:textId="77777777" w:rsidR="00683D85" w:rsidRDefault="00683D85" w:rsidP="00074F74">
            <w:pPr>
              <w:jc w:val="center"/>
              <w:rPr>
                <w:rFonts w:ascii="Trebuchet MS" w:hAnsi="Trebuchet MS" w:cs="Times New Roman"/>
                <w:b/>
              </w:rPr>
            </w:pPr>
            <w:r>
              <w:rPr>
                <w:rFonts w:ascii="Trebuchet MS" w:hAnsi="Trebuchet MS" w:cs="Times New Roman"/>
                <w:b/>
              </w:rPr>
              <w:t xml:space="preserve">Section B.1 c </w:t>
            </w:r>
          </w:p>
        </w:tc>
        <w:tc>
          <w:tcPr>
            <w:tcW w:w="6120" w:type="dxa"/>
          </w:tcPr>
          <w:p w14:paraId="53CBFE2B" w14:textId="77777777" w:rsidR="00683D85" w:rsidRPr="00416AC7" w:rsidRDefault="00683D85" w:rsidP="00644A12">
            <w:pPr>
              <w:jc w:val="both"/>
              <w:rPr>
                <w:rFonts w:ascii="Trebuchet MS" w:hAnsi="Trebuchet MS" w:cs="Roboto-Regular"/>
              </w:rPr>
            </w:pPr>
            <w:r w:rsidRPr="00074F74">
              <w:rPr>
                <w:rFonts w:ascii="Trebuchet MS" w:hAnsi="Trebuchet MS" w:cs="Roboto-Regular"/>
              </w:rPr>
              <w:t>Time plan is realistic. (ref. AF C.6</w:t>
            </w:r>
            <w:r>
              <w:rPr>
                <w:rFonts w:ascii="Trebuchet MS" w:hAnsi="Trebuchet MS" w:cs="Roboto-Regular"/>
              </w:rPr>
              <w:t>)</w:t>
            </w:r>
          </w:p>
        </w:tc>
        <w:tc>
          <w:tcPr>
            <w:tcW w:w="6210" w:type="dxa"/>
          </w:tcPr>
          <w:p w14:paraId="53E29EB9" w14:textId="470520B3" w:rsidR="00683D85" w:rsidRPr="00CE4A3A" w:rsidRDefault="00683D85" w:rsidP="00B04E77">
            <w:pPr>
              <w:jc w:val="both"/>
              <w:rPr>
                <w:rFonts w:ascii="Trebuchet MS" w:hAnsi="Trebuchet MS" w:cs="Times New Roman"/>
                <w:color w:val="FF0000"/>
              </w:rPr>
            </w:pPr>
            <w:r w:rsidRPr="00074F74">
              <w:rPr>
                <w:rFonts w:ascii="Trebuchet MS" w:hAnsi="Trebuchet MS" w:cs="Times New Roman"/>
              </w:rPr>
              <w:t xml:space="preserve">Time plan is realistic. (ref. AF C.6 </w:t>
            </w:r>
            <w:r w:rsidRPr="00074F74">
              <w:rPr>
                <w:rFonts w:ascii="Trebuchet MS" w:hAnsi="Trebuchet MS" w:cs="Times New Roman"/>
                <w:color w:val="FF0000"/>
              </w:rPr>
              <w:t xml:space="preserve">and Annex E or Annex F). In case of projects including works, the activities related to them are presented in the time-plan (C6) in a logical time sequence and the duration corresponds with the planning presented in technical documentation (Annex E </w:t>
            </w:r>
            <w:r>
              <w:rPr>
                <w:rFonts w:ascii="Trebuchet MS" w:hAnsi="Trebuchet MS" w:cs="Times New Roman"/>
                <w:color w:val="FF0000"/>
              </w:rPr>
              <w:t>or</w:t>
            </w:r>
            <w:r w:rsidRPr="00074F74">
              <w:rPr>
                <w:rFonts w:ascii="Trebuchet MS" w:hAnsi="Trebuchet MS" w:cs="Times New Roman"/>
                <w:color w:val="FF0000"/>
              </w:rPr>
              <w:t xml:space="preserve"> Annex F)</w:t>
            </w:r>
          </w:p>
        </w:tc>
      </w:tr>
      <w:tr w:rsidR="00683D85" w:rsidRPr="006F7378" w14:paraId="13A7CB72" w14:textId="77777777" w:rsidTr="00683D85">
        <w:trPr>
          <w:trHeight w:val="440"/>
        </w:trPr>
        <w:tc>
          <w:tcPr>
            <w:tcW w:w="535" w:type="dxa"/>
          </w:tcPr>
          <w:p w14:paraId="2F43B6CC" w14:textId="77777777" w:rsidR="00683D85" w:rsidRPr="006F7378" w:rsidRDefault="00683D85" w:rsidP="00145766">
            <w:pPr>
              <w:ind w:right="-288"/>
              <w:rPr>
                <w:rFonts w:ascii="Trebuchet MS" w:hAnsi="Trebuchet MS" w:cs="Times New Roman"/>
                <w:b/>
              </w:rPr>
            </w:pPr>
            <w:r>
              <w:rPr>
                <w:rFonts w:ascii="Trebuchet MS" w:hAnsi="Trebuchet MS" w:cs="Times New Roman"/>
                <w:b/>
              </w:rPr>
              <w:t>21</w:t>
            </w:r>
          </w:p>
        </w:tc>
        <w:tc>
          <w:tcPr>
            <w:tcW w:w="2160" w:type="dxa"/>
          </w:tcPr>
          <w:p w14:paraId="53C87258" w14:textId="77777777" w:rsidR="00683D85" w:rsidRDefault="00683D85" w:rsidP="00F01A9F">
            <w:pPr>
              <w:jc w:val="center"/>
              <w:rPr>
                <w:rFonts w:ascii="Trebuchet MS" w:hAnsi="Trebuchet MS" w:cs="Times New Roman"/>
                <w:b/>
              </w:rPr>
            </w:pPr>
            <w:r>
              <w:rPr>
                <w:rFonts w:ascii="Trebuchet MS" w:hAnsi="Trebuchet MS" w:cs="Times New Roman"/>
                <w:b/>
              </w:rPr>
              <w:t>Annex K 3 Operational Assessment</w:t>
            </w:r>
          </w:p>
          <w:p w14:paraId="4BD789B0" w14:textId="77777777" w:rsidR="00683D85" w:rsidRDefault="00683D85" w:rsidP="00F01A9F">
            <w:pPr>
              <w:jc w:val="center"/>
              <w:rPr>
                <w:rFonts w:ascii="Trebuchet MS" w:hAnsi="Trebuchet MS" w:cs="Times New Roman"/>
                <w:b/>
              </w:rPr>
            </w:pPr>
            <w:r>
              <w:rPr>
                <w:rFonts w:ascii="Trebuchet MS" w:hAnsi="Trebuchet MS" w:cs="Times New Roman"/>
                <w:b/>
              </w:rPr>
              <w:t>Section B.1 c</w:t>
            </w:r>
          </w:p>
        </w:tc>
        <w:tc>
          <w:tcPr>
            <w:tcW w:w="6120" w:type="dxa"/>
          </w:tcPr>
          <w:p w14:paraId="26C9F81C" w14:textId="77777777" w:rsidR="00683D85" w:rsidRPr="00074F74" w:rsidRDefault="00683D85" w:rsidP="00644A12">
            <w:pPr>
              <w:jc w:val="both"/>
              <w:rPr>
                <w:rFonts w:ascii="Trebuchet MS" w:hAnsi="Trebuchet MS" w:cs="Roboto-Regular"/>
              </w:rPr>
            </w:pPr>
            <w:r w:rsidRPr="00F01A9F">
              <w:rPr>
                <w:rFonts w:ascii="Trebuchet MS" w:hAnsi="Trebuchet MS" w:cs="Roboto-Regular"/>
              </w:rPr>
              <w:t>Sufficient and reasonable resources are planned to ensure proje</w:t>
            </w:r>
            <w:r>
              <w:rPr>
                <w:rFonts w:ascii="Trebuchet MS" w:hAnsi="Trebuchet MS" w:cs="Roboto-Regular"/>
              </w:rPr>
              <w:t>ct implementation. (ref. AF D.2)</w:t>
            </w:r>
          </w:p>
        </w:tc>
        <w:tc>
          <w:tcPr>
            <w:tcW w:w="6210" w:type="dxa"/>
          </w:tcPr>
          <w:p w14:paraId="2D40157A" w14:textId="77777777" w:rsidR="00683D85" w:rsidRPr="00F01A9F" w:rsidRDefault="00683D85" w:rsidP="00F01A9F">
            <w:pPr>
              <w:tabs>
                <w:tab w:val="left" w:pos="3810"/>
              </w:tabs>
              <w:rPr>
                <w:rFonts w:ascii="Trebuchet MS" w:hAnsi="Trebuchet MS" w:cs="Times New Roman"/>
              </w:rPr>
            </w:pPr>
            <w:r w:rsidRPr="00F01A9F">
              <w:rPr>
                <w:rFonts w:ascii="Trebuchet MS" w:hAnsi="Trebuchet MS" w:cs="Times New Roman"/>
              </w:rPr>
              <w:t xml:space="preserve">Sufficient and reasonable resources are planned to ensure project implementation. (ref. AF D.2, </w:t>
            </w:r>
            <w:r w:rsidRPr="00F01A9F">
              <w:rPr>
                <w:rFonts w:ascii="Trebuchet MS" w:hAnsi="Trebuchet MS" w:cs="Times New Roman"/>
                <w:color w:val="FF0000"/>
              </w:rPr>
              <w:t>Annex C</w:t>
            </w:r>
            <w:r w:rsidRPr="00F01A9F">
              <w:rPr>
                <w:rFonts w:ascii="Trebuchet MS" w:hAnsi="Trebuchet MS" w:cs="Times New Roman"/>
              </w:rPr>
              <w:t>)</w:t>
            </w:r>
          </w:p>
        </w:tc>
      </w:tr>
    </w:tbl>
    <w:p w14:paraId="27348053" w14:textId="77777777" w:rsidR="0072088E" w:rsidRDefault="0072088E" w:rsidP="00971D89">
      <w:pPr>
        <w:jc w:val="center"/>
        <w:rPr>
          <w:b/>
        </w:rPr>
      </w:pPr>
    </w:p>
    <w:sectPr w:rsidR="0072088E" w:rsidSect="00971D8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55D3" w14:textId="77777777" w:rsidR="006D3B5D" w:rsidRDefault="006D3B5D" w:rsidP="00971D89">
      <w:pPr>
        <w:spacing w:after="0" w:line="240" w:lineRule="auto"/>
      </w:pPr>
      <w:r>
        <w:separator/>
      </w:r>
    </w:p>
  </w:endnote>
  <w:endnote w:type="continuationSeparator" w:id="0">
    <w:p w14:paraId="551B1D14" w14:textId="77777777" w:rsidR="006D3B5D" w:rsidRDefault="006D3B5D" w:rsidP="0097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5E94" w14:textId="77777777" w:rsidR="006D3B5D" w:rsidRDefault="006D3B5D" w:rsidP="00971D89">
      <w:pPr>
        <w:spacing w:after="0" w:line="240" w:lineRule="auto"/>
      </w:pPr>
      <w:r>
        <w:separator/>
      </w:r>
    </w:p>
  </w:footnote>
  <w:footnote w:type="continuationSeparator" w:id="0">
    <w:p w14:paraId="6D68CD88" w14:textId="77777777" w:rsidR="006D3B5D" w:rsidRDefault="006D3B5D" w:rsidP="0097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B99"/>
    <w:multiLevelType w:val="hybridMultilevel"/>
    <w:tmpl w:val="3EFC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E5287"/>
    <w:multiLevelType w:val="hybridMultilevel"/>
    <w:tmpl w:val="3EFC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C2B8D"/>
    <w:multiLevelType w:val="hybridMultilevel"/>
    <w:tmpl w:val="F5345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55AA3"/>
    <w:multiLevelType w:val="hybridMultilevel"/>
    <w:tmpl w:val="BB1A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89"/>
    <w:rsid w:val="000409C9"/>
    <w:rsid w:val="00074F74"/>
    <w:rsid w:val="0008041C"/>
    <w:rsid w:val="000A0DE6"/>
    <w:rsid w:val="000A65F3"/>
    <w:rsid w:val="000B4022"/>
    <w:rsid w:val="001114A3"/>
    <w:rsid w:val="0013771F"/>
    <w:rsid w:val="00145766"/>
    <w:rsid w:val="00157A6D"/>
    <w:rsid w:val="00200DB2"/>
    <w:rsid w:val="002D63C3"/>
    <w:rsid w:val="002E1986"/>
    <w:rsid w:val="00306207"/>
    <w:rsid w:val="003B0D77"/>
    <w:rsid w:val="003C4050"/>
    <w:rsid w:val="003F6876"/>
    <w:rsid w:val="00416AC7"/>
    <w:rsid w:val="00496EE1"/>
    <w:rsid w:val="004C0C53"/>
    <w:rsid w:val="004D0F20"/>
    <w:rsid w:val="00542BE5"/>
    <w:rsid w:val="00592BA8"/>
    <w:rsid w:val="005A1BD5"/>
    <w:rsid w:val="005A4D2D"/>
    <w:rsid w:val="005E4FFB"/>
    <w:rsid w:val="005F3102"/>
    <w:rsid w:val="00644A12"/>
    <w:rsid w:val="0066076B"/>
    <w:rsid w:val="00683D85"/>
    <w:rsid w:val="006A134D"/>
    <w:rsid w:val="006C2A75"/>
    <w:rsid w:val="006D3B5D"/>
    <w:rsid w:val="007149A6"/>
    <w:rsid w:val="0072088E"/>
    <w:rsid w:val="007401A4"/>
    <w:rsid w:val="00760C08"/>
    <w:rsid w:val="00761B03"/>
    <w:rsid w:val="007A314C"/>
    <w:rsid w:val="007A62BB"/>
    <w:rsid w:val="007E085B"/>
    <w:rsid w:val="007E764E"/>
    <w:rsid w:val="00805A05"/>
    <w:rsid w:val="00844D15"/>
    <w:rsid w:val="00852085"/>
    <w:rsid w:val="00872DC3"/>
    <w:rsid w:val="0088403F"/>
    <w:rsid w:val="008F02D6"/>
    <w:rsid w:val="00971D89"/>
    <w:rsid w:val="00973321"/>
    <w:rsid w:val="00993E8A"/>
    <w:rsid w:val="009D334D"/>
    <w:rsid w:val="00A11491"/>
    <w:rsid w:val="00AD1534"/>
    <w:rsid w:val="00B04E77"/>
    <w:rsid w:val="00B33DB9"/>
    <w:rsid w:val="00B409A5"/>
    <w:rsid w:val="00B477AA"/>
    <w:rsid w:val="00BE573E"/>
    <w:rsid w:val="00BF181B"/>
    <w:rsid w:val="00BF18B4"/>
    <w:rsid w:val="00BF7683"/>
    <w:rsid w:val="00C32E37"/>
    <w:rsid w:val="00C6428E"/>
    <w:rsid w:val="00C856F5"/>
    <w:rsid w:val="00C9429E"/>
    <w:rsid w:val="00CD6390"/>
    <w:rsid w:val="00CE4A3A"/>
    <w:rsid w:val="00D2291E"/>
    <w:rsid w:val="00D240B0"/>
    <w:rsid w:val="00DF3309"/>
    <w:rsid w:val="00E2659A"/>
    <w:rsid w:val="00EA2F99"/>
    <w:rsid w:val="00ED60E3"/>
    <w:rsid w:val="00EE17AB"/>
    <w:rsid w:val="00EE7449"/>
    <w:rsid w:val="00F01A9F"/>
    <w:rsid w:val="00F62054"/>
    <w:rsid w:val="00FD1D2B"/>
    <w:rsid w:val="00FE7EF6"/>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F7BC"/>
  <w15:chartTrackingRefBased/>
  <w15:docId w15:val="{E91A8741-D39C-4B7D-ABC7-82BE716C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Table of contents numbered,Elenco puntato 2 livello,body 2,1st level - Bullet List Paragraph,Lettre d'introduction"/>
    <w:basedOn w:val="Normal"/>
    <w:link w:val="ListParagraphChar"/>
    <w:uiPriority w:val="99"/>
    <w:qFormat/>
    <w:rsid w:val="007149A6"/>
    <w:pPr>
      <w:ind w:left="720"/>
      <w:contextualSpacing/>
    </w:pPr>
  </w:style>
  <w:style w:type="paragraph" w:styleId="Header">
    <w:name w:val="header"/>
    <w:basedOn w:val="Normal"/>
    <w:link w:val="HeaderChar"/>
    <w:uiPriority w:val="99"/>
    <w:unhideWhenUsed/>
    <w:rsid w:val="0071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9A6"/>
  </w:style>
  <w:style w:type="paragraph" w:customStyle="1" w:styleId="Default">
    <w:name w:val="Default"/>
    <w:rsid w:val="007149A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f"/>
    <w:basedOn w:val="Normal"/>
    <w:link w:val="FootnoteTextChar"/>
    <w:uiPriority w:val="99"/>
    <w:unhideWhenUsed/>
    <w:rsid w:val="007149A6"/>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7149A6"/>
    <w:rPr>
      <w:sz w:val="20"/>
      <w:szCs w:val="20"/>
    </w:rPr>
  </w:style>
  <w:style w:type="character" w:styleId="Hyperlink">
    <w:name w:val="Hyperlink"/>
    <w:basedOn w:val="DefaultParagraphFont"/>
    <w:uiPriority w:val="99"/>
    <w:unhideWhenUsed/>
    <w:rsid w:val="007149A6"/>
    <w:rPr>
      <w:color w:val="0563C1" w:themeColor="hyperlink"/>
      <w:u w:val="single"/>
    </w:rPr>
  </w:style>
  <w:style w:type="character" w:customStyle="1" w:styleId="ListParagraphChar">
    <w:name w:val="List Paragraph Char"/>
    <w:aliases w:val="Akapit z listą BS Char,Outlines a.b.c. Char,List_Paragraph Char,Multilevel para_II Char,Akapit z lista BS Char,List Paragraph1 Char,Normal bullet 2 Char,Table of contents numbered Char,Elenco puntato 2 livello Char,body 2 Char"/>
    <w:basedOn w:val="DefaultParagraphFont"/>
    <w:link w:val="ListParagraph"/>
    <w:uiPriority w:val="99"/>
    <w:qFormat/>
    <w:rsid w:val="007149A6"/>
  </w:style>
  <w:style w:type="character" w:styleId="CommentReference">
    <w:name w:val="annotation reference"/>
    <w:basedOn w:val="DefaultParagraphFont"/>
    <w:uiPriority w:val="99"/>
    <w:semiHidden/>
    <w:unhideWhenUsed/>
    <w:rsid w:val="00872DC3"/>
    <w:rPr>
      <w:sz w:val="16"/>
      <w:szCs w:val="16"/>
    </w:rPr>
  </w:style>
  <w:style w:type="paragraph" w:styleId="CommentText">
    <w:name w:val="annotation text"/>
    <w:basedOn w:val="Normal"/>
    <w:link w:val="CommentTextChar"/>
    <w:uiPriority w:val="99"/>
    <w:semiHidden/>
    <w:unhideWhenUsed/>
    <w:rsid w:val="00872DC3"/>
    <w:pPr>
      <w:spacing w:line="240" w:lineRule="auto"/>
    </w:pPr>
    <w:rPr>
      <w:sz w:val="20"/>
      <w:szCs w:val="20"/>
    </w:rPr>
  </w:style>
  <w:style w:type="character" w:customStyle="1" w:styleId="CommentTextChar">
    <w:name w:val="Comment Text Char"/>
    <w:basedOn w:val="DefaultParagraphFont"/>
    <w:link w:val="CommentText"/>
    <w:uiPriority w:val="99"/>
    <w:semiHidden/>
    <w:rsid w:val="00872DC3"/>
    <w:rPr>
      <w:sz w:val="20"/>
      <w:szCs w:val="20"/>
    </w:rPr>
  </w:style>
  <w:style w:type="paragraph" w:styleId="CommentSubject">
    <w:name w:val="annotation subject"/>
    <w:basedOn w:val="CommentText"/>
    <w:next w:val="CommentText"/>
    <w:link w:val="CommentSubjectChar"/>
    <w:uiPriority w:val="99"/>
    <w:semiHidden/>
    <w:unhideWhenUsed/>
    <w:rsid w:val="00872DC3"/>
    <w:rPr>
      <w:b/>
      <w:bCs/>
    </w:rPr>
  </w:style>
  <w:style w:type="character" w:customStyle="1" w:styleId="CommentSubjectChar">
    <w:name w:val="Comment Subject Char"/>
    <w:basedOn w:val="CommentTextChar"/>
    <w:link w:val="CommentSubject"/>
    <w:uiPriority w:val="99"/>
    <w:semiHidden/>
    <w:rsid w:val="00872DC3"/>
    <w:rPr>
      <w:b/>
      <w:bCs/>
      <w:sz w:val="20"/>
      <w:szCs w:val="20"/>
    </w:rPr>
  </w:style>
  <w:style w:type="paragraph" w:styleId="BalloonText">
    <w:name w:val="Balloon Text"/>
    <w:basedOn w:val="Normal"/>
    <w:link w:val="BalloonTextChar"/>
    <w:uiPriority w:val="99"/>
    <w:semiHidden/>
    <w:unhideWhenUsed/>
    <w:rsid w:val="00306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ua.net/en/programme/documents" TargetMode="External"/><Relationship Id="rId3" Type="http://schemas.openxmlformats.org/officeDocument/2006/relationships/settings" Target="settings.xml"/><Relationship Id="rId7" Type="http://schemas.openxmlformats.org/officeDocument/2006/relationships/hyperlink" Target="https://ro-ua.net/en/programm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ua.net/en/programm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Surdeanu</cp:lastModifiedBy>
  <cp:revision>8</cp:revision>
  <dcterms:created xsi:type="dcterms:W3CDTF">2023-10-23T05:29:00Z</dcterms:created>
  <dcterms:modified xsi:type="dcterms:W3CDTF">2023-10-31T07:32:00Z</dcterms:modified>
</cp:coreProperties>
</file>