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968D8" w14:textId="7262F158" w:rsidR="000C78AC" w:rsidRPr="000C51F7" w:rsidRDefault="00E07BD1" w:rsidP="00793CFC">
      <w:pPr>
        <w:autoSpaceDE w:val="0"/>
        <w:autoSpaceDN w:val="0"/>
        <w:adjustRightInd w:val="0"/>
        <w:spacing w:before="120" w:after="120" w:line="276" w:lineRule="auto"/>
        <w:jc w:val="center"/>
        <w:rPr>
          <w:rFonts w:ascii="Trebuchet MS" w:eastAsia="Calibri" w:hAnsi="Trebuchet MS" w:cs="Trebuchet MS"/>
          <w:lang w:val="en-GB"/>
        </w:rPr>
      </w:pPr>
      <w:r>
        <w:rPr>
          <w:noProof/>
          <w:lang w:val="uk-UA" w:eastAsia="uk-UA"/>
        </w:rPr>
        <w:drawing>
          <wp:inline distT="0" distB="0" distL="0" distR="0" wp14:anchorId="58D1A797" wp14:editId="7E1737F9">
            <wp:extent cx="3352800" cy="1043940"/>
            <wp:effectExtent l="0" t="0" r="0" b="3810"/>
            <wp:docPr id="4" name="Picture 4" descr="D:\Users\DanielaS\AppData\Local\Temp\Temp1_Interreg NEXT România - Ucraina-20211202T070749Z-001.zip\Interreg NEXT România - Ucraina\English\Interreg Logo NEXT Romania - Ucraina Pantone Color-02.jpg"/>
            <wp:cNvGraphicFramePr/>
            <a:graphic xmlns:a="http://schemas.openxmlformats.org/drawingml/2006/main">
              <a:graphicData uri="http://schemas.openxmlformats.org/drawingml/2006/picture">
                <pic:pic xmlns:pic="http://schemas.openxmlformats.org/drawingml/2006/picture">
                  <pic:nvPicPr>
                    <pic:cNvPr id="4" name="Picture 4" descr="D:\Users\DanielaS\AppData\Local\Temp\Temp1_Interreg NEXT România - Ucraina-20211202T070749Z-001.zip\Interreg NEXT România - Ucraina\English\Interreg Logo NEXT Romania - Ucraina Pantone Color-02.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52800" cy="1043940"/>
                    </a:xfrm>
                    <a:prstGeom prst="rect">
                      <a:avLst/>
                    </a:prstGeom>
                    <a:noFill/>
                    <a:ln>
                      <a:noFill/>
                    </a:ln>
                  </pic:spPr>
                </pic:pic>
              </a:graphicData>
            </a:graphic>
          </wp:inline>
        </w:drawing>
      </w:r>
    </w:p>
    <w:p w14:paraId="6C308CE5" w14:textId="1D9A0F5A" w:rsidR="000C78AC" w:rsidRPr="000C51F7" w:rsidRDefault="000C78AC" w:rsidP="00793CFC">
      <w:pPr>
        <w:autoSpaceDE w:val="0"/>
        <w:autoSpaceDN w:val="0"/>
        <w:adjustRightInd w:val="0"/>
        <w:spacing w:before="120" w:after="120" w:line="276" w:lineRule="auto"/>
        <w:jc w:val="both"/>
        <w:rPr>
          <w:rFonts w:ascii="Trebuchet MS" w:eastAsia="Calibri" w:hAnsi="Trebuchet MS" w:cs="Trebuchet MS"/>
          <w:lang w:val="en-GB"/>
        </w:rPr>
      </w:pPr>
    </w:p>
    <w:p w14:paraId="7AEC9C64" w14:textId="62389546"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599C8680" w14:textId="77777777" w:rsidR="00F61D01" w:rsidRPr="000C51F7" w:rsidRDefault="00F61D01" w:rsidP="00793CFC">
      <w:pPr>
        <w:spacing w:before="120" w:after="120" w:line="276" w:lineRule="auto"/>
        <w:jc w:val="center"/>
        <w:rPr>
          <w:rFonts w:ascii="Trebuchet MS" w:eastAsia="Times New Roman" w:hAnsi="Trebuchet MS" w:cs="Times New Roman"/>
          <w:b/>
          <w:snapToGrid w:val="0"/>
          <w:sz w:val="32"/>
          <w:szCs w:val="32"/>
          <w:lang w:val="en-GB"/>
        </w:rPr>
      </w:pPr>
      <w:r w:rsidRPr="000C51F7">
        <w:rPr>
          <w:rFonts w:ascii="Trebuchet MS" w:eastAsia="Times New Roman" w:hAnsi="Trebuchet MS" w:cs="Times New Roman"/>
          <w:b/>
          <w:snapToGrid w:val="0"/>
          <w:sz w:val="32"/>
          <w:szCs w:val="32"/>
          <w:lang w:val="en-GB"/>
        </w:rPr>
        <w:t xml:space="preserve">Romanian Ministry of Development, Public Works and </w:t>
      </w:r>
      <w:bookmarkStart w:id="0" w:name="_Toc426109792"/>
      <w:bookmarkStart w:id="1" w:name="_Toc426110756"/>
      <w:bookmarkStart w:id="2" w:name="_Toc430336801"/>
      <w:bookmarkStart w:id="3" w:name="_Toc430343325"/>
      <w:bookmarkStart w:id="4" w:name="_Toc430348531"/>
      <w:bookmarkStart w:id="5" w:name="_Toc442193213"/>
      <w:bookmarkStart w:id="6" w:name="_Toc442193457"/>
      <w:bookmarkStart w:id="7" w:name="_Toc442257632"/>
      <w:bookmarkStart w:id="8" w:name="_Toc442259893"/>
      <w:bookmarkStart w:id="9" w:name="_Toc444672431"/>
      <w:bookmarkStart w:id="10" w:name="_Toc444673937"/>
      <w:bookmarkStart w:id="11" w:name="_Toc444675801"/>
      <w:bookmarkStart w:id="12" w:name="_Toc444779903"/>
      <w:bookmarkStart w:id="13" w:name="_Toc444850301"/>
      <w:bookmarkStart w:id="14" w:name="_Toc445198207"/>
      <w:bookmarkStart w:id="15" w:name="_Toc445823513"/>
      <w:bookmarkStart w:id="16" w:name="_Toc448846235"/>
      <w:bookmarkStart w:id="17" w:name="_Toc448926681"/>
      <w:bookmarkStart w:id="18" w:name="_Toc448926922"/>
      <w:bookmarkStart w:id="19" w:name="_Toc454271026"/>
      <w:bookmarkStart w:id="20" w:name="_Toc467581906"/>
      <w:r w:rsidRPr="000C51F7">
        <w:rPr>
          <w:rFonts w:ascii="Trebuchet MS" w:eastAsia="Times New Roman" w:hAnsi="Trebuchet MS" w:cs="Times New Roman"/>
          <w:b/>
          <w:snapToGrid w:val="0"/>
          <w:sz w:val="32"/>
          <w:szCs w:val="32"/>
          <w:lang w:val="en-GB"/>
        </w:rPr>
        <w:t>Administration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0C51F7">
        <w:rPr>
          <w:rFonts w:ascii="Trebuchet MS" w:eastAsia="Times New Roman" w:hAnsi="Trebuchet MS" w:cs="Times New Roman"/>
          <w:b/>
          <w:snapToGrid w:val="0"/>
          <w:sz w:val="32"/>
          <w:szCs w:val="32"/>
          <w:lang w:val="en-GB"/>
        </w:rPr>
        <w:t xml:space="preserve"> </w:t>
      </w:r>
    </w:p>
    <w:p w14:paraId="64E0BF2E" w14:textId="77777777" w:rsidR="00F61D01" w:rsidRPr="000C51F7" w:rsidRDefault="00F61D01" w:rsidP="00793CFC">
      <w:pPr>
        <w:spacing w:before="120" w:after="120" w:line="276" w:lineRule="auto"/>
        <w:jc w:val="center"/>
        <w:rPr>
          <w:rFonts w:ascii="Trebuchet MS" w:eastAsia="Times New Roman" w:hAnsi="Trebuchet MS" w:cs="Times New Roman"/>
          <w:b/>
          <w:snapToGrid w:val="0"/>
          <w:sz w:val="32"/>
          <w:szCs w:val="32"/>
          <w:lang w:val="en-GB"/>
        </w:rPr>
      </w:pPr>
      <w:bookmarkStart w:id="21" w:name="_Toc426109794"/>
      <w:bookmarkStart w:id="22" w:name="_Toc426110758"/>
      <w:bookmarkStart w:id="23" w:name="_Toc430336803"/>
      <w:bookmarkStart w:id="24" w:name="_Toc430343327"/>
      <w:bookmarkStart w:id="25" w:name="_Toc430348533"/>
      <w:bookmarkStart w:id="26" w:name="_Toc442193215"/>
      <w:bookmarkStart w:id="27" w:name="_Toc442193459"/>
      <w:bookmarkStart w:id="28" w:name="_Toc442257634"/>
      <w:bookmarkStart w:id="29" w:name="_Toc442259895"/>
      <w:bookmarkStart w:id="30" w:name="_Toc444672433"/>
      <w:bookmarkStart w:id="31" w:name="_Toc444673939"/>
      <w:bookmarkStart w:id="32" w:name="_Toc444675803"/>
      <w:bookmarkStart w:id="33" w:name="_Toc444779905"/>
      <w:bookmarkStart w:id="34" w:name="_Toc444850303"/>
      <w:bookmarkStart w:id="35" w:name="_Toc445198209"/>
      <w:bookmarkStart w:id="36" w:name="_Toc445823515"/>
      <w:bookmarkStart w:id="37" w:name="_Toc448846237"/>
      <w:bookmarkStart w:id="38" w:name="_Toc448926683"/>
      <w:bookmarkStart w:id="39" w:name="_Toc448926924"/>
    </w:p>
    <w:p w14:paraId="1D132A05" w14:textId="77777777" w:rsidR="00F61D01" w:rsidRPr="000C51F7" w:rsidRDefault="00F61D01" w:rsidP="00793CFC">
      <w:pPr>
        <w:spacing w:before="120" w:after="120" w:line="276" w:lineRule="auto"/>
        <w:jc w:val="center"/>
        <w:rPr>
          <w:rFonts w:ascii="Trebuchet MS" w:eastAsia="Times New Roman" w:hAnsi="Trebuchet MS" w:cs="Times New Roman"/>
          <w:b/>
          <w:snapToGrid w:val="0"/>
          <w:sz w:val="32"/>
          <w:szCs w:val="32"/>
          <w:lang w:val="en-GB"/>
        </w:rPr>
      </w:pPr>
      <w:r w:rsidRPr="000C51F7">
        <w:rPr>
          <w:rFonts w:ascii="Trebuchet MS" w:eastAsia="Times New Roman" w:hAnsi="Trebuchet MS" w:cs="Times New Roman"/>
          <w:b/>
          <w:snapToGrid w:val="0"/>
          <w:sz w:val="32"/>
          <w:szCs w:val="32"/>
          <w:lang w:val="en-GB"/>
        </w:rPr>
        <w:t>Managing Authority</w:t>
      </w:r>
    </w:p>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14:paraId="2FC37C77" w14:textId="798AB97E" w:rsidR="00D954BD" w:rsidRPr="000C51F7" w:rsidRDefault="00D954BD" w:rsidP="00793CFC">
      <w:pPr>
        <w:autoSpaceDE w:val="0"/>
        <w:autoSpaceDN w:val="0"/>
        <w:adjustRightInd w:val="0"/>
        <w:spacing w:before="120" w:after="120" w:line="276" w:lineRule="auto"/>
        <w:jc w:val="center"/>
        <w:rPr>
          <w:rFonts w:ascii="Trebuchet MS" w:eastAsia="Calibri" w:hAnsi="Trebuchet MS" w:cs="Trebuchet MS"/>
          <w:lang w:val="en-GB"/>
        </w:rPr>
      </w:pPr>
    </w:p>
    <w:p w14:paraId="59FB15ED" w14:textId="10850862"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0F512FD7" w14:textId="38A50121"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2D292768" w14:textId="77777777"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6B9BA3F6" w14:textId="44427B79" w:rsidR="00F61D01" w:rsidRPr="000C51F7" w:rsidRDefault="00F61D01" w:rsidP="00793CFC">
      <w:pPr>
        <w:spacing w:before="120" w:after="120" w:line="276" w:lineRule="auto"/>
        <w:jc w:val="center"/>
        <w:rPr>
          <w:rFonts w:ascii="Trebuchet MS" w:eastAsia="Times New Roman" w:hAnsi="Trebuchet MS" w:cs="Times New Roman"/>
          <w:b/>
          <w:snapToGrid w:val="0"/>
          <w:color w:val="1F4E79"/>
          <w:sz w:val="36"/>
          <w:szCs w:val="36"/>
          <w:lang w:val="en-GB"/>
        </w:rPr>
      </w:pPr>
      <w:r w:rsidRPr="000C51F7">
        <w:rPr>
          <w:rFonts w:ascii="Trebuchet MS" w:eastAsia="Times New Roman" w:hAnsi="Trebuchet MS" w:cs="Times New Roman"/>
          <w:b/>
          <w:snapToGrid w:val="0"/>
          <w:color w:val="1F4E79"/>
          <w:sz w:val="36"/>
          <w:szCs w:val="36"/>
          <w:lang w:val="en-GB"/>
        </w:rPr>
        <w:t>(INTERREG VI-</w:t>
      </w:r>
      <w:r w:rsidR="00E07BD1">
        <w:rPr>
          <w:rFonts w:ascii="Trebuchet MS" w:eastAsia="Times New Roman" w:hAnsi="Trebuchet MS" w:cs="Times New Roman"/>
          <w:b/>
          <w:snapToGrid w:val="0"/>
          <w:color w:val="1F4E79"/>
          <w:sz w:val="36"/>
          <w:szCs w:val="36"/>
          <w:lang w:val="en-GB"/>
        </w:rPr>
        <w:t>A</w:t>
      </w:r>
      <w:r w:rsidRPr="000C51F7">
        <w:rPr>
          <w:rFonts w:ascii="Trebuchet MS" w:eastAsia="Times New Roman" w:hAnsi="Trebuchet MS" w:cs="Times New Roman"/>
          <w:b/>
          <w:snapToGrid w:val="0"/>
          <w:color w:val="1F4E79"/>
          <w:sz w:val="36"/>
          <w:szCs w:val="36"/>
          <w:lang w:val="en-GB"/>
        </w:rPr>
        <w:t xml:space="preserve">) NEXT </w:t>
      </w:r>
      <w:r w:rsidR="00E07BD1">
        <w:rPr>
          <w:rFonts w:ascii="Trebuchet MS" w:eastAsia="Times New Roman" w:hAnsi="Trebuchet MS" w:cs="Times New Roman"/>
          <w:b/>
          <w:snapToGrid w:val="0"/>
          <w:color w:val="1F4E79"/>
          <w:sz w:val="36"/>
          <w:szCs w:val="36"/>
          <w:lang w:val="en-GB"/>
        </w:rPr>
        <w:t>Romania-Ukraine</w:t>
      </w:r>
      <w:r w:rsidRPr="000C51F7">
        <w:rPr>
          <w:rFonts w:ascii="Trebuchet MS" w:eastAsia="Times New Roman" w:hAnsi="Trebuchet MS" w:cs="Times New Roman"/>
          <w:b/>
          <w:snapToGrid w:val="0"/>
          <w:color w:val="1F4E79"/>
          <w:sz w:val="36"/>
          <w:szCs w:val="36"/>
          <w:lang w:val="en-GB"/>
        </w:rPr>
        <w:t xml:space="preserve"> Programme</w:t>
      </w:r>
    </w:p>
    <w:p w14:paraId="35E9390C" w14:textId="1AF1AC7E" w:rsidR="000C78AC" w:rsidRPr="000C51F7" w:rsidRDefault="000C78AC" w:rsidP="00793CFC">
      <w:pPr>
        <w:autoSpaceDE w:val="0"/>
        <w:autoSpaceDN w:val="0"/>
        <w:adjustRightInd w:val="0"/>
        <w:spacing w:before="120" w:after="120" w:line="276" w:lineRule="auto"/>
        <w:jc w:val="both"/>
        <w:rPr>
          <w:rFonts w:ascii="Trebuchet MS" w:eastAsia="Calibri" w:hAnsi="Trebuchet MS" w:cs="Trebuchet MS"/>
          <w:lang w:val="en-GB"/>
        </w:rPr>
      </w:pPr>
    </w:p>
    <w:p w14:paraId="447311C6" w14:textId="0D7DB505"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4B7E89E3" w14:textId="24D26CFB" w:rsidR="00D954BD" w:rsidRPr="007A2509" w:rsidRDefault="00B96055" w:rsidP="00793CFC">
      <w:pPr>
        <w:spacing w:before="120" w:after="120" w:line="276" w:lineRule="auto"/>
        <w:jc w:val="center"/>
        <w:rPr>
          <w:rFonts w:ascii="Trebuchet MS" w:eastAsia="Times New Roman" w:hAnsi="Trebuchet MS" w:cs="Times New Roman"/>
          <w:b/>
          <w:snapToGrid w:val="0"/>
          <w:color w:val="1F4E79"/>
          <w:sz w:val="36"/>
          <w:szCs w:val="36"/>
          <w:lang w:val="en-GB"/>
        </w:rPr>
      </w:pPr>
      <w:r w:rsidRPr="007A2509">
        <w:rPr>
          <w:rFonts w:ascii="Trebuchet MS" w:eastAsia="Times New Roman" w:hAnsi="Trebuchet MS" w:cs="Times New Roman"/>
          <w:b/>
          <w:snapToGrid w:val="0"/>
          <w:color w:val="1F4E79"/>
          <w:sz w:val="36"/>
          <w:szCs w:val="36"/>
          <w:lang w:val="en-GB"/>
        </w:rPr>
        <w:t>GUIDE</w:t>
      </w:r>
      <w:r w:rsidR="007A2509" w:rsidRPr="007A2509">
        <w:rPr>
          <w:rFonts w:ascii="Trebuchet MS" w:eastAsia="Times New Roman" w:hAnsi="Trebuchet MS" w:cs="Times New Roman"/>
          <w:b/>
          <w:snapToGrid w:val="0"/>
          <w:color w:val="1F4E79"/>
          <w:sz w:val="36"/>
          <w:szCs w:val="36"/>
          <w:lang w:val="en-GB"/>
        </w:rPr>
        <w:t xml:space="preserve"> FOR </w:t>
      </w:r>
      <w:r w:rsidR="007A2509">
        <w:rPr>
          <w:rFonts w:ascii="Trebuchet MS" w:eastAsia="Times New Roman" w:hAnsi="Trebuchet MS" w:cs="Times New Roman"/>
          <w:b/>
          <w:snapToGrid w:val="0"/>
          <w:color w:val="1F4E79"/>
          <w:sz w:val="36"/>
          <w:szCs w:val="36"/>
          <w:lang w:val="en-GB"/>
        </w:rPr>
        <w:t>CONTROL</w:t>
      </w:r>
    </w:p>
    <w:p w14:paraId="193C4368" w14:textId="37F2B3E4" w:rsidR="00D954BD" w:rsidRPr="000C51F7" w:rsidRDefault="00D954BD" w:rsidP="00793CFC">
      <w:pPr>
        <w:spacing w:before="120" w:after="120" w:line="276" w:lineRule="auto"/>
        <w:jc w:val="center"/>
        <w:rPr>
          <w:rFonts w:ascii="Trebuchet MS" w:eastAsia="MS PGothic" w:hAnsi="Trebuchet MS" w:cs="Arial"/>
          <w:b/>
          <w:bCs/>
          <w:spacing w:val="5"/>
          <w:sz w:val="32"/>
          <w:szCs w:val="32"/>
          <w:lang w:val="en-GB"/>
        </w:rPr>
      </w:pPr>
    </w:p>
    <w:p w14:paraId="2A963D5C" w14:textId="77777777"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23271FC5" w14:textId="2EFA8748" w:rsidR="000C78AC" w:rsidRPr="000C51F7" w:rsidRDefault="000C78AC" w:rsidP="00793CFC">
      <w:pPr>
        <w:autoSpaceDE w:val="0"/>
        <w:autoSpaceDN w:val="0"/>
        <w:adjustRightInd w:val="0"/>
        <w:spacing w:before="120" w:after="120" w:line="276" w:lineRule="auto"/>
        <w:jc w:val="both"/>
        <w:rPr>
          <w:rFonts w:ascii="Trebuchet MS" w:eastAsia="Calibri" w:hAnsi="Trebuchet MS" w:cs="Trebuchet MS"/>
          <w:lang w:val="en-GB"/>
        </w:rPr>
      </w:pPr>
    </w:p>
    <w:p w14:paraId="27E44EF9" w14:textId="3F9043D8" w:rsidR="000C78AC" w:rsidRPr="000C51F7" w:rsidRDefault="000C78AC" w:rsidP="00793CFC">
      <w:pPr>
        <w:autoSpaceDE w:val="0"/>
        <w:autoSpaceDN w:val="0"/>
        <w:adjustRightInd w:val="0"/>
        <w:spacing w:before="120" w:after="120" w:line="276" w:lineRule="auto"/>
        <w:jc w:val="both"/>
        <w:rPr>
          <w:rFonts w:ascii="Trebuchet MS" w:eastAsia="Calibri" w:hAnsi="Trebuchet MS" w:cs="Trebuchet MS"/>
          <w:lang w:val="en-GB"/>
        </w:rPr>
      </w:pPr>
    </w:p>
    <w:p w14:paraId="1C878C6D" w14:textId="1722F064"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326CE80C" w14:textId="170EE549"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317EDB97" w14:textId="77A8286E"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0923FF85" w14:textId="450E5906" w:rsidR="001F2DA8" w:rsidRPr="000C51F7" w:rsidRDefault="001F2DA8" w:rsidP="00793CFC">
      <w:pPr>
        <w:autoSpaceDE w:val="0"/>
        <w:autoSpaceDN w:val="0"/>
        <w:adjustRightInd w:val="0"/>
        <w:spacing w:before="120" w:after="120" w:line="276" w:lineRule="auto"/>
        <w:jc w:val="both"/>
        <w:rPr>
          <w:rFonts w:ascii="Trebuchet MS" w:eastAsia="Calibri" w:hAnsi="Trebuchet MS" w:cs="Trebuchet MS"/>
          <w:lang w:val="en-GB"/>
        </w:rPr>
      </w:pPr>
    </w:p>
    <w:p w14:paraId="527A0E80" w14:textId="77777777" w:rsidR="001F2DA8" w:rsidRPr="000C51F7" w:rsidRDefault="001F2DA8" w:rsidP="00793CFC">
      <w:pPr>
        <w:autoSpaceDE w:val="0"/>
        <w:autoSpaceDN w:val="0"/>
        <w:adjustRightInd w:val="0"/>
        <w:spacing w:before="120" w:after="120" w:line="276" w:lineRule="auto"/>
        <w:jc w:val="both"/>
        <w:rPr>
          <w:rFonts w:ascii="Trebuchet MS" w:eastAsia="Calibri" w:hAnsi="Trebuchet MS" w:cs="Trebuchet MS"/>
          <w:lang w:val="en-GB"/>
        </w:rPr>
      </w:pPr>
    </w:p>
    <w:p w14:paraId="231F7278" w14:textId="08772E6E"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5F3CD45A" w14:textId="1C04A948" w:rsidR="00D954BD" w:rsidRPr="000C51F7" w:rsidRDefault="00F61D01" w:rsidP="004D7813">
      <w:pPr>
        <w:spacing w:before="120" w:after="120" w:line="276" w:lineRule="auto"/>
        <w:jc w:val="center"/>
        <w:rPr>
          <w:rFonts w:ascii="Trebuchet MS" w:eastAsia="Times New Roman" w:hAnsi="Trebuchet MS" w:cs="Times New Roman"/>
          <w:b/>
          <w:snapToGrid w:val="0"/>
          <w:color w:val="1F4E79"/>
          <w:lang w:val="en-GB"/>
        </w:rPr>
      </w:pPr>
      <w:r w:rsidRPr="000C51F7">
        <w:rPr>
          <w:rFonts w:ascii="Trebuchet MS" w:eastAsia="Times New Roman" w:hAnsi="Trebuchet MS" w:cs="Times New Roman"/>
          <w:b/>
          <w:snapToGrid w:val="0"/>
          <w:color w:val="1F4E79"/>
          <w:lang w:val="en-GB"/>
        </w:rPr>
        <w:t>Version</w:t>
      </w:r>
      <w:r w:rsidR="001F2DA8" w:rsidRPr="000C51F7">
        <w:rPr>
          <w:rFonts w:ascii="Trebuchet MS" w:eastAsia="Times New Roman" w:hAnsi="Trebuchet MS" w:cs="Times New Roman"/>
          <w:b/>
          <w:snapToGrid w:val="0"/>
          <w:color w:val="1F4E79"/>
          <w:lang w:val="en-GB"/>
        </w:rPr>
        <w:t xml:space="preserve"> </w:t>
      </w:r>
      <w:r w:rsidR="00610940">
        <w:rPr>
          <w:rFonts w:ascii="Trebuchet MS" w:eastAsia="Times New Roman" w:hAnsi="Trebuchet MS" w:cs="Times New Roman"/>
          <w:b/>
          <w:snapToGrid w:val="0"/>
          <w:color w:val="1F4E79"/>
          <w:lang w:val="en-GB"/>
        </w:rPr>
        <w:t xml:space="preserve">April </w:t>
      </w:r>
      <w:r w:rsidR="001F2DA8" w:rsidRPr="00F002B2">
        <w:rPr>
          <w:rFonts w:ascii="Trebuchet MS" w:eastAsia="Times New Roman" w:hAnsi="Trebuchet MS" w:cs="Times New Roman"/>
          <w:b/>
          <w:snapToGrid w:val="0"/>
          <w:color w:val="1F4E79"/>
          <w:lang w:val="en-GB"/>
        </w:rPr>
        <w:t>202</w:t>
      </w:r>
      <w:r w:rsidR="00610940">
        <w:rPr>
          <w:rFonts w:ascii="Trebuchet MS" w:eastAsia="Times New Roman" w:hAnsi="Trebuchet MS" w:cs="Times New Roman"/>
          <w:b/>
          <w:snapToGrid w:val="0"/>
          <w:color w:val="1F4E79"/>
          <w:lang w:val="en-GB"/>
        </w:rPr>
        <w:t>5</w:t>
      </w:r>
    </w:p>
    <w:p w14:paraId="3763436E" w14:textId="77777777" w:rsidR="007A2509" w:rsidRDefault="007A2509" w:rsidP="00793CFC">
      <w:pPr>
        <w:spacing w:line="276" w:lineRule="auto"/>
        <w:rPr>
          <w:rFonts w:ascii="Trebuchet MS" w:hAnsi="Trebuchet MS" w:cs="Times New Roman"/>
          <w:b/>
          <w:bCs/>
          <w:lang w:val="en-GB"/>
        </w:rPr>
      </w:pPr>
      <w:r>
        <w:rPr>
          <w:rFonts w:ascii="Trebuchet MS" w:hAnsi="Trebuchet MS" w:cs="Times New Roman"/>
          <w:b/>
          <w:bCs/>
          <w:lang w:val="en-GB"/>
        </w:rPr>
        <w:br w:type="page"/>
      </w:r>
    </w:p>
    <w:p w14:paraId="4DA86C5A" w14:textId="77777777" w:rsidR="0056483B" w:rsidRPr="000C51F7" w:rsidRDefault="0056483B" w:rsidP="00793CFC">
      <w:pPr>
        <w:autoSpaceDE w:val="0"/>
        <w:autoSpaceDN w:val="0"/>
        <w:adjustRightInd w:val="0"/>
        <w:spacing w:before="120" w:after="120" w:line="276" w:lineRule="auto"/>
        <w:jc w:val="both"/>
        <w:rPr>
          <w:rFonts w:ascii="Trebuchet MS" w:eastAsia="Calibri" w:hAnsi="Trebuchet MS" w:cs="Trebuchet MS"/>
          <w:lang w:val="en-GB"/>
        </w:rPr>
      </w:pPr>
    </w:p>
    <w:sdt>
      <w:sdtPr>
        <w:rPr>
          <w:rFonts w:ascii="Trebuchet MS" w:hAnsi="Trebuchet MS"/>
          <w:lang w:val="en-GB"/>
        </w:rPr>
        <w:id w:val="1649556827"/>
        <w:docPartObj>
          <w:docPartGallery w:val="Table of Contents"/>
          <w:docPartUnique/>
        </w:docPartObj>
      </w:sdtPr>
      <w:sdtEndPr>
        <w:rPr>
          <w:b/>
          <w:bCs/>
          <w:noProof/>
        </w:rPr>
      </w:sdtEndPr>
      <w:sdtContent>
        <w:p w14:paraId="39A2F282" w14:textId="70E9986A" w:rsidR="00560916" w:rsidRPr="00EA0F7B" w:rsidRDefault="00EA0F7B" w:rsidP="00793CFC">
          <w:pPr>
            <w:keepNext/>
            <w:keepLines/>
            <w:spacing w:before="120" w:after="120" w:line="276" w:lineRule="auto"/>
            <w:rPr>
              <w:rFonts w:ascii="Trebuchet MS" w:eastAsia="MS Gothic" w:hAnsi="Trebuchet MS" w:cs="Times New Roman"/>
              <w:b/>
              <w:bCs/>
              <w:lang w:val="en-GB" w:eastAsia="ja-JP"/>
            </w:rPr>
          </w:pPr>
          <w:r w:rsidRPr="00EA0F7B">
            <w:rPr>
              <w:rFonts w:ascii="Trebuchet MS" w:eastAsia="MS Gothic" w:hAnsi="Trebuchet MS" w:cs="Times New Roman"/>
              <w:b/>
              <w:bCs/>
              <w:lang w:val="en-GB" w:eastAsia="ja-JP"/>
            </w:rPr>
            <w:t xml:space="preserve">Table </w:t>
          </w:r>
          <w:r>
            <w:rPr>
              <w:rFonts w:ascii="Trebuchet MS" w:eastAsia="MS Gothic" w:hAnsi="Trebuchet MS" w:cs="Times New Roman"/>
              <w:b/>
              <w:bCs/>
              <w:lang w:val="en-GB" w:eastAsia="ja-JP"/>
            </w:rPr>
            <w:t>o</w:t>
          </w:r>
          <w:r w:rsidRPr="00EA0F7B">
            <w:rPr>
              <w:rFonts w:ascii="Trebuchet MS" w:eastAsia="MS Gothic" w:hAnsi="Trebuchet MS" w:cs="Times New Roman"/>
              <w:b/>
              <w:bCs/>
              <w:lang w:val="en-GB" w:eastAsia="ja-JP"/>
            </w:rPr>
            <w:t xml:space="preserve">f </w:t>
          </w:r>
          <w:r w:rsidR="00560916" w:rsidRPr="00EA0F7B">
            <w:rPr>
              <w:rFonts w:ascii="Trebuchet MS" w:eastAsia="MS Gothic" w:hAnsi="Trebuchet MS" w:cs="Times New Roman"/>
              <w:b/>
              <w:bCs/>
              <w:lang w:val="en-GB" w:eastAsia="ja-JP"/>
            </w:rPr>
            <w:t>Contents</w:t>
          </w:r>
        </w:p>
        <w:p w14:paraId="3B3E2810" w14:textId="77777777" w:rsidR="00560916" w:rsidRPr="000C51F7" w:rsidRDefault="00560916" w:rsidP="00793CFC">
          <w:pPr>
            <w:spacing w:before="120" w:after="120" w:line="276" w:lineRule="auto"/>
            <w:rPr>
              <w:rFonts w:ascii="Trebuchet MS" w:hAnsi="Trebuchet MS"/>
              <w:lang w:val="en-GB"/>
            </w:rPr>
          </w:pPr>
        </w:p>
        <w:p w14:paraId="6E571FC0" w14:textId="78B8B3F5" w:rsidR="00E67376" w:rsidRDefault="00560916">
          <w:pPr>
            <w:pStyle w:val="TOC2"/>
            <w:tabs>
              <w:tab w:val="right" w:leader="dot" w:pos="9016"/>
            </w:tabs>
            <w:rPr>
              <w:rFonts w:eastAsiaTheme="minorEastAsia"/>
              <w:noProof/>
              <w:lang w:val="en-US"/>
            </w:rPr>
          </w:pPr>
          <w:r w:rsidRPr="000C51F7">
            <w:rPr>
              <w:rFonts w:ascii="Trebuchet MS" w:hAnsi="Trebuchet MS"/>
              <w:lang w:val="en-GB"/>
            </w:rPr>
            <w:fldChar w:fldCharType="begin"/>
          </w:r>
          <w:r w:rsidRPr="000C51F7">
            <w:rPr>
              <w:rFonts w:ascii="Trebuchet MS" w:hAnsi="Trebuchet MS"/>
              <w:lang w:val="en-GB"/>
            </w:rPr>
            <w:instrText xml:space="preserve"> TOC \o "1-3" \h \z \u </w:instrText>
          </w:r>
          <w:r w:rsidRPr="000C51F7">
            <w:rPr>
              <w:rFonts w:ascii="Trebuchet MS" w:hAnsi="Trebuchet MS"/>
              <w:lang w:val="en-GB"/>
            </w:rPr>
            <w:fldChar w:fldCharType="separate"/>
          </w:r>
          <w:hyperlink w:anchor="_Toc180067981" w:history="1">
            <w:r w:rsidR="00E67376" w:rsidRPr="008510EC">
              <w:rPr>
                <w:rStyle w:val="Hyperlink"/>
                <w:rFonts w:ascii="Trebuchet MS" w:eastAsia="MS Gothic" w:hAnsi="Trebuchet MS" w:cs="Times New Roman"/>
                <w:b/>
                <w:bCs/>
                <w:noProof/>
                <w:lang w:val="en-GB" w:eastAsia="ja-JP"/>
              </w:rPr>
              <w:t>Abbreviations</w:t>
            </w:r>
            <w:r w:rsidR="00E67376">
              <w:rPr>
                <w:noProof/>
                <w:webHidden/>
              </w:rPr>
              <w:tab/>
            </w:r>
            <w:r w:rsidR="00E67376">
              <w:rPr>
                <w:noProof/>
                <w:webHidden/>
              </w:rPr>
              <w:fldChar w:fldCharType="begin"/>
            </w:r>
            <w:r w:rsidR="00E67376">
              <w:rPr>
                <w:noProof/>
                <w:webHidden/>
              </w:rPr>
              <w:instrText xml:space="preserve"> PAGEREF _Toc180067981 \h </w:instrText>
            </w:r>
            <w:r w:rsidR="00E67376">
              <w:rPr>
                <w:noProof/>
                <w:webHidden/>
              </w:rPr>
            </w:r>
            <w:r w:rsidR="00E67376">
              <w:rPr>
                <w:noProof/>
                <w:webHidden/>
              </w:rPr>
              <w:fldChar w:fldCharType="separate"/>
            </w:r>
            <w:r w:rsidR="00E67376">
              <w:rPr>
                <w:noProof/>
                <w:webHidden/>
              </w:rPr>
              <w:t>4</w:t>
            </w:r>
            <w:r w:rsidR="00E67376">
              <w:rPr>
                <w:noProof/>
                <w:webHidden/>
              </w:rPr>
              <w:fldChar w:fldCharType="end"/>
            </w:r>
          </w:hyperlink>
        </w:p>
        <w:p w14:paraId="1F6A0283" w14:textId="6F8C6AB8" w:rsidR="00E67376" w:rsidRDefault="00FF3E44">
          <w:pPr>
            <w:pStyle w:val="TOC2"/>
            <w:tabs>
              <w:tab w:val="left" w:pos="660"/>
              <w:tab w:val="right" w:leader="dot" w:pos="9016"/>
            </w:tabs>
            <w:rPr>
              <w:rFonts w:eastAsiaTheme="minorEastAsia"/>
              <w:noProof/>
              <w:lang w:val="en-US"/>
            </w:rPr>
          </w:pPr>
          <w:hyperlink w:anchor="_Toc180067982" w:history="1">
            <w:r w:rsidR="00E67376" w:rsidRPr="008510EC">
              <w:rPr>
                <w:rStyle w:val="Hyperlink"/>
                <w:rFonts w:ascii="Trebuchet MS" w:eastAsia="Times New Roman" w:hAnsi="Trebuchet MS" w:cs="Times New Roman"/>
                <w:b/>
                <w:noProof/>
                <w:snapToGrid w:val="0"/>
                <w:lang w:val="en-GB"/>
              </w:rPr>
              <w:t>1.</w:t>
            </w:r>
            <w:r w:rsidR="00E67376">
              <w:rPr>
                <w:rFonts w:eastAsiaTheme="minorEastAsia"/>
                <w:noProof/>
                <w:lang w:val="en-US"/>
              </w:rPr>
              <w:tab/>
            </w:r>
            <w:r w:rsidR="00E67376" w:rsidRPr="008510EC">
              <w:rPr>
                <w:rStyle w:val="Hyperlink"/>
                <w:rFonts w:ascii="Trebuchet MS" w:eastAsia="Times New Roman" w:hAnsi="Trebuchet MS" w:cs="Times New Roman"/>
                <w:b/>
                <w:smallCaps/>
                <w:noProof/>
                <w:snapToGrid w:val="0"/>
                <w:lang w:val="en-GB"/>
              </w:rPr>
              <w:t>DEFINITIONS</w:t>
            </w:r>
            <w:r w:rsidR="00E67376">
              <w:rPr>
                <w:noProof/>
                <w:webHidden/>
              </w:rPr>
              <w:tab/>
            </w:r>
            <w:r w:rsidR="00E67376">
              <w:rPr>
                <w:noProof/>
                <w:webHidden/>
              </w:rPr>
              <w:fldChar w:fldCharType="begin"/>
            </w:r>
            <w:r w:rsidR="00E67376">
              <w:rPr>
                <w:noProof/>
                <w:webHidden/>
              </w:rPr>
              <w:instrText xml:space="preserve"> PAGEREF _Toc180067982 \h </w:instrText>
            </w:r>
            <w:r w:rsidR="00E67376">
              <w:rPr>
                <w:noProof/>
                <w:webHidden/>
              </w:rPr>
            </w:r>
            <w:r w:rsidR="00E67376">
              <w:rPr>
                <w:noProof/>
                <w:webHidden/>
              </w:rPr>
              <w:fldChar w:fldCharType="separate"/>
            </w:r>
            <w:r w:rsidR="00E67376">
              <w:rPr>
                <w:noProof/>
                <w:webHidden/>
              </w:rPr>
              <w:t>4</w:t>
            </w:r>
            <w:r w:rsidR="00E67376">
              <w:rPr>
                <w:noProof/>
                <w:webHidden/>
              </w:rPr>
              <w:fldChar w:fldCharType="end"/>
            </w:r>
          </w:hyperlink>
        </w:p>
        <w:p w14:paraId="40EF1582" w14:textId="1F65A4A8" w:rsidR="00E67376" w:rsidRDefault="00FF3E44">
          <w:pPr>
            <w:pStyle w:val="TOC2"/>
            <w:tabs>
              <w:tab w:val="left" w:pos="660"/>
              <w:tab w:val="right" w:leader="dot" w:pos="9016"/>
            </w:tabs>
            <w:rPr>
              <w:rFonts w:eastAsiaTheme="minorEastAsia"/>
              <w:noProof/>
              <w:lang w:val="en-US"/>
            </w:rPr>
          </w:pPr>
          <w:hyperlink w:anchor="_Toc180067983" w:history="1">
            <w:r w:rsidR="00E67376" w:rsidRPr="008510EC">
              <w:rPr>
                <w:rStyle w:val="Hyperlink"/>
                <w:rFonts w:ascii="Trebuchet MS" w:eastAsia="Times New Roman" w:hAnsi="Trebuchet MS" w:cs="Times New Roman"/>
                <w:b/>
                <w:smallCaps/>
                <w:noProof/>
                <w:snapToGrid w:val="0"/>
                <w:lang w:val="en-GB"/>
              </w:rPr>
              <w:t>2.</w:t>
            </w:r>
            <w:r w:rsidR="00E67376">
              <w:rPr>
                <w:rFonts w:eastAsiaTheme="minorEastAsia"/>
                <w:noProof/>
                <w:lang w:val="en-US"/>
              </w:rPr>
              <w:tab/>
            </w:r>
            <w:r w:rsidR="00E67376" w:rsidRPr="008510EC">
              <w:rPr>
                <w:rStyle w:val="Hyperlink"/>
                <w:rFonts w:ascii="Trebuchet MS" w:eastAsia="Times New Roman" w:hAnsi="Trebuchet MS" w:cs="Times New Roman"/>
                <w:b/>
                <w:smallCaps/>
                <w:noProof/>
                <w:snapToGrid w:val="0"/>
                <w:lang w:val="en-GB"/>
              </w:rPr>
              <w:t>GENERAL FRAMEWORK</w:t>
            </w:r>
            <w:r w:rsidR="00E67376">
              <w:rPr>
                <w:noProof/>
                <w:webHidden/>
              </w:rPr>
              <w:tab/>
            </w:r>
            <w:r w:rsidR="00E67376">
              <w:rPr>
                <w:noProof/>
                <w:webHidden/>
              </w:rPr>
              <w:fldChar w:fldCharType="begin"/>
            </w:r>
            <w:r w:rsidR="00E67376">
              <w:rPr>
                <w:noProof/>
                <w:webHidden/>
              </w:rPr>
              <w:instrText xml:space="preserve"> PAGEREF _Toc180067983 \h </w:instrText>
            </w:r>
            <w:r w:rsidR="00E67376">
              <w:rPr>
                <w:noProof/>
                <w:webHidden/>
              </w:rPr>
            </w:r>
            <w:r w:rsidR="00E67376">
              <w:rPr>
                <w:noProof/>
                <w:webHidden/>
              </w:rPr>
              <w:fldChar w:fldCharType="separate"/>
            </w:r>
            <w:r w:rsidR="00E67376">
              <w:rPr>
                <w:noProof/>
                <w:webHidden/>
              </w:rPr>
              <w:t>6</w:t>
            </w:r>
            <w:r w:rsidR="00E67376">
              <w:rPr>
                <w:noProof/>
                <w:webHidden/>
              </w:rPr>
              <w:fldChar w:fldCharType="end"/>
            </w:r>
          </w:hyperlink>
        </w:p>
        <w:p w14:paraId="2F1905BA" w14:textId="7C088AC9" w:rsidR="00E67376" w:rsidRDefault="00FF3E44">
          <w:pPr>
            <w:pStyle w:val="TOC2"/>
            <w:tabs>
              <w:tab w:val="left" w:pos="660"/>
              <w:tab w:val="right" w:leader="dot" w:pos="9016"/>
            </w:tabs>
            <w:rPr>
              <w:rFonts w:eastAsiaTheme="minorEastAsia"/>
              <w:noProof/>
              <w:lang w:val="en-US"/>
            </w:rPr>
          </w:pPr>
          <w:hyperlink w:anchor="_Toc180067984" w:history="1">
            <w:r w:rsidR="00E67376" w:rsidRPr="008510EC">
              <w:rPr>
                <w:rStyle w:val="Hyperlink"/>
                <w:rFonts w:ascii="Trebuchet MS" w:eastAsia="Times New Roman" w:hAnsi="Trebuchet MS" w:cs="Times New Roman"/>
                <w:b/>
                <w:smallCaps/>
                <w:noProof/>
                <w:snapToGrid w:val="0"/>
                <w:lang w:val="en-GB"/>
              </w:rPr>
              <w:t>3.</w:t>
            </w:r>
            <w:r w:rsidR="00E67376">
              <w:rPr>
                <w:rFonts w:eastAsiaTheme="minorEastAsia"/>
                <w:noProof/>
                <w:lang w:val="en-US"/>
              </w:rPr>
              <w:tab/>
            </w:r>
            <w:r w:rsidR="00E67376" w:rsidRPr="008510EC">
              <w:rPr>
                <w:rStyle w:val="Hyperlink"/>
                <w:rFonts w:ascii="Trebuchet MS" w:eastAsia="Times New Roman" w:hAnsi="Trebuchet MS" w:cs="Times New Roman"/>
                <w:b/>
                <w:smallCaps/>
                <w:noProof/>
                <w:snapToGrid w:val="0"/>
                <w:lang w:val="en-GB"/>
              </w:rPr>
              <w:t>SELECTION OF THE CONTROLLER</w:t>
            </w:r>
            <w:r w:rsidR="00E67376">
              <w:rPr>
                <w:noProof/>
                <w:webHidden/>
              </w:rPr>
              <w:tab/>
            </w:r>
            <w:r w:rsidR="00E67376">
              <w:rPr>
                <w:noProof/>
                <w:webHidden/>
              </w:rPr>
              <w:fldChar w:fldCharType="begin"/>
            </w:r>
            <w:r w:rsidR="00E67376">
              <w:rPr>
                <w:noProof/>
                <w:webHidden/>
              </w:rPr>
              <w:instrText xml:space="preserve"> PAGEREF _Toc180067984 \h </w:instrText>
            </w:r>
            <w:r w:rsidR="00E67376">
              <w:rPr>
                <w:noProof/>
                <w:webHidden/>
              </w:rPr>
            </w:r>
            <w:r w:rsidR="00E67376">
              <w:rPr>
                <w:noProof/>
                <w:webHidden/>
              </w:rPr>
              <w:fldChar w:fldCharType="separate"/>
            </w:r>
            <w:r w:rsidR="00E67376">
              <w:rPr>
                <w:noProof/>
                <w:webHidden/>
              </w:rPr>
              <w:t>7</w:t>
            </w:r>
            <w:r w:rsidR="00E67376">
              <w:rPr>
                <w:noProof/>
                <w:webHidden/>
              </w:rPr>
              <w:fldChar w:fldCharType="end"/>
            </w:r>
          </w:hyperlink>
        </w:p>
        <w:p w14:paraId="6DFD80D1" w14:textId="74B3DF64" w:rsidR="00E67376" w:rsidRDefault="00FF3E44">
          <w:pPr>
            <w:pStyle w:val="TOC2"/>
            <w:tabs>
              <w:tab w:val="left" w:pos="660"/>
              <w:tab w:val="right" w:leader="dot" w:pos="9016"/>
            </w:tabs>
            <w:rPr>
              <w:rFonts w:eastAsiaTheme="minorEastAsia"/>
              <w:noProof/>
              <w:lang w:val="en-US"/>
            </w:rPr>
          </w:pPr>
          <w:hyperlink w:anchor="_Toc180067985" w:history="1">
            <w:r w:rsidR="00E67376" w:rsidRPr="008510EC">
              <w:rPr>
                <w:rStyle w:val="Hyperlink"/>
                <w:rFonts w:ascii="Trebuchet MS" w:eastAsia="Times New Roman" w:hAnsi="Trebuchet MS" w:cs="Times New Roman"/>
                <w:b/>
                <w:smallCaps/>
                <w:noProof/>
                <w:snapToGrid w:val="0"/>
                <w:lang w:val="en-GB"/>
              </w:rPr>
              <w:t>4.</w:t>
            </w:r>
            <w:r w:rsidR="00E67376">
              <w:rPr>
                <w:rFonts w:eastAsiaTheme="minorEastAsia"/>
                <w:noProof/>
                <w:lang w:val="en-US"/>
              </w:rPr>
              <w:tab/>
            </w:r>
            <w:r w:rsidR="00E67376" w:rsidRPr="008510EC">
              <w:rPr>
                <w:rStyle w:val="Hyperlink"/>
                <w:rFonts w:ascii="Trebuchet MS" w:eastAsia="Times New Roman" w:hAnsi="Trebuchet MS" w:cs="Times New Roman"/>
                <w:b/>
                <w:smallCaps/>
                <w:noProof/>
                <w:snapToGrid w:val="0"/>
                <w:lang w:val="en-GB"/>
              </w:rPr>
              <w:t>MAIN RESPONSIBILITIES OF THE CONTROLLER</w:t>
            </w:r>
            <w:r w:rsidR="00E67376">
              <w:rPr>
                <w:noProof/>
                <w:webHidden/>
              </w:rPr>
              <w:tab/>
            </w:r>
            <w:r w:rsidR="00E67376">
              <w:rPr>
                <w:noProof/>
                <w:webHidden/>
              </w:rPr>
              <w:fldChar w:fldCharType="begin"/>
            </w:r>
            <w:r w:rsidR="00E67376">
              <w:rPr>
                <w:noProof/>
                <w:webHidden/>
              </w:rPr>
              <w:instrText xml:space="preserve"> PAGEREF _Toc180067985 \h </w:instrText>
            </w:r>
            <w:r w:rsidR="00E67376">
              <w:rPr>
                <w:noProof/>
                <w:webHidden/>
              </w:rPr>
            </w:r>
            <w:r w:rsidR="00E67376">
              <w:rPr>
                <w:noProof/>
                <w:webHidden/>
              </w:rPr>
              <w:fldChar w:fldCharType="separate"/>
            </w:r>
            <w:r w:rsidR="00E67376">
              <w:rPr>
                <w:noProof/>
                <w:webHidden/>
              </w:rPr>
              <w:t>7</w:t>
            </w:r>
            <w:r w:rsidR="00E67376">
              <w:rPr>
                <w:noProof/>
                <w:webHidden/>
              </w:rPr>
              <w:fldChar w:fldCharType="end"/>
            </w:r>
          </w:hyperlink>
        </w:p>
        <w:p w14:paraId="3143C05F" w14:textId="5B2F5E72" w:rsidR="00E67376" w:rsidRDefault="00FF3E44">
          <w:pPr>
            <w:pStyle w:val="TOC2"/>
            <w:tabs>
              <w:tab w:val="left" w:pos="660"/>
              <w:tab w:val="right" w:leader="dot" w:pos="9016"/>
            </w:tabs>
            <w:rPr>
              <w:rFonts w:eastAsiaTheme="minorEastAsia"/>
              <w:noProof/>
              <w:lang w:val="en-US"/>
            </w:rPr>
          </w:pPr>
          <w:hyperlink w:anchor="_Toc180067986" w:history="1">
            <w:r w:rsidR="00E67376" w:rsidRPr="008510EC">
              <w:rPr>
                <w:rStyle w:val="Hyperlink"/>
                <w:rFonts w:ascii="Trebuchet MS" w:eastAsia="Times New Roman" w:hAnsi="Trebuchet MS" w:cs="Times New Roman"/>
                <w:b/>
                <w:smallCaps/>
                <w:noProof/>
                <w:snapToGrid w:val="0"/>
                <w:lang w:val="en-GB"/>
              </w:rPr>
              <w:t>5.</w:t>
            </w:r>
            <w:r w:rsidR="00E67376">
              <w:rPr>
                <w:rFonts w:eastAsiaTheme="minorEastAsia"/>
                <w:noProof/>
                <w:lang w:val="en-US"/>
              </w:rPr>
              <w:tab/>
            </w:r>
            <w:r w:rsidR="00E67376" w:rsidRPr="008510EC">
              <w:rPr>
                <w:rStyle w:val="Hyperlink"/>
                <w:rFonts w:ascii="Trebuchet MS" w:eastAsia="Times New Roman" w:hAnsi="Trebuchet MS" w:cs="Times New Roman"/>
                <w:b/>
                <w:smallCaps/>
                <w:noProof/>
                <w:snapToGrid w:val="0"/>
                <w:lang w:val="en-GB"/>
              </w:rPr>
              <w:t>SPECIFIC PROCEDURES TO BE FOLLOWED</w:t>
            </w:r>
            <w:r w:rsidR="00E67376">
              <w:rPr>
                <w:noProof/>
                <w:webHidden/>
              </w:rPr>
              <w:tab/>
            </w:r>
            <w:r w:rsidR="00E67376">
              <w:rPr>
                <w:noProof/>
                <w:webHidden/>
              </w:rPr>
              <w:fldChar w:fldCharType="begin"/>
            </w:r>
            <w:r w:rsidR="00E67376">
              <w:rPr>
                <w:noProof/>
                <w:webHidden/>
              </w:rPr>
              <w:instrText xml:space="preserve"> PAGEREF _Toc180067986 \h </w:instrText>
            </w:r>
            <w:r w:rsidR="00E67376">
              <w:rPr>
                <w:noProof/>
                <w:webHidden/>
              </w:rPr>
            </w:r>
            <w:r w:rsidR="00E67376">
              <w:rPr>
                <w:noProof/>
                <w:webHidden/>
              </w:rPr>
              <w:fldChar w:fldCharType="separate"/>
            </w:r>
            <w:r w:rsidR="00E67376">
              <w:rPr>
                <w:noProof/>
                <w:webHidden/>
              </w:rPr>
              <w:t>8</w:t>
            </w:r>
            <w:r w:rsidR="00E67376">
              <w:rPr>
                <w:noProof/>
                <w:webHidden/>
              </w:rPr>
              <w:fldChar w:fldCharType="end"/>
            </w:r>
          </w:hyperlink>
        </w:p>
        <w:p w14:paraId="0F37CC77" w14:textId="126EA422" w:rsidR="00E67376" w:rsidRDefault="00FF3E44">
          <w:pPr>
            <w:pStyle w:val="TOC2"/>
            <w:tabs>
              <w:tab w:val="left" w:pos="880"/>
              <w:tab w:val="right" w:leader="dot" w:pos="9016"/>
            </w:tabs>
            <w:rPr>
              <w:rFonts w:eastAsiaTheme="minorEastAsia"/>
              <w:noProof/>
              <w:lang w:val="en-US"/>
            </w:rPr>
          </w:pPr>
          <w:hyperlink w:anchor="_Toc180067987" w:history="1">
            <w:r w:rsidR="00E67376" w:rsidRPr="008510EC">
              <w:rPr>
                <w:rStyle w:val="Hyperlink"/>
                <w:rFonts w:ascii="Trebuchet MS" w:hAnsi="Trebuchet MS"/>
                <w:b/>
                <w:noProof/>
                <w:lang w:val="en-GB"/>
              </w:rPr>
              <w:t>5.1.</w:t>
            </w:r>
            <w:r w:rsidR="00E67376">
              <w:rPr>
                <w:rFonts w:eastAsiaTheme="minorEastAsia"/>
                <w:noProof/>
                <w:lang w:val="en-US"/>
              </w:rPr>
              <w:tab/>
            </w:r>
            <w:r w:rsidR="00E67376" w:rsidRPr="008510EC">
              <w:rPr>
                <w:rStyle w:val="Hyperlink"/>
                <w:rFonts w:ascii="Trebuchet MS" w:hAnsi="Trebuchet MS" w:cs="Times New Roman"/>
                <w:b/>
                <w:noProof/>
                <w:lang w:val="en-GB"/>
              </w:rPr>
              <w:t>General procedures</w:t>
            </w:r>
            <w:r w:rsidR="00E67376">
              <w:rPr>
                <w:noProof/>
                <w:webHidden/>
              </w:rPr>
              <w:tab/>
            </w:r>
            <w:r w:rsidR="00E67376">
              <w:rPr>
                <w:noProof/>
                <w:webHidden/>
              </w:rPr>
              <w:fldChar w:fldCharType="begin"/>
            </w:r>
            <w:r w:rsidR="00E67376">
              <w:rPr>
                <w:noProof/>
                <w:webHidden/>
              </w:rPr>
              <w:instrText xml:space="preserve"> PAGEREF _Toc180067987 \h </w:instrText>
            </w:r>
            <w:r w:rsidR="00E67376">
              <w:rPr>
                <w:noProof/>
                <w:webHidden/>
              </w:rPr>
            </w:r>
            <w:r w:rsidR="00E67376">
              <w:rPr>
                <w:noProof/>
                <w:webHidden/>
              </w:rPr>
              <w:fldChar w:fldCharType="separate"/>
            </w:r>
            <w:r w:rsidR="00E67376">
              <w:rPr>
                <w:noProof/>
                <w:webHidden/>
              </w:rPr>
              <w:t>8</w:t>
            </w:r>
            <w:r w:rsidR="00E67376">
              <w:rPr>
                <w:noProof/>
                <w:webHidden/>
              </w:rPr>
              <w:fldChar w:fldCharType="end"/>
            </w:r>
          </w:hyperlink>
        </w:p>
        <w:p w14:paraId="6AAB9D70" w14:textId="29868EBA" w:rsidR="00E67376" w:rsidRDefault="00FF3E44">
          <w:pPr>
            <w:pStyle w:val="TOC2"/>
            <w:tabs>
              <w:tab w:val="left" w:pos="1100"/>
              <w:tab w:val="right" w:leader="dot" w:pos="9016"/>
            </w:tabs>
            <w:rPr>
              <w:rFonts w:eastAsiaTheme="minorEastAsia"/>
              <w:noProof/>
              <w:lang w:val="en-US"/>
            </w:rPr>
          </w:pPr>
          <w:hyperlink w:anchor="_Toc180067988" w:history="1">
            <w:r w:rsidR="00E67376" w:rsidRPr="008510EC">
              <w:rPr>
                <w:rStyle w:val="Hyperlink"/>
                <w:rFonts w:ascii="Trebuchet MS" w:hAnsi="Trebuchet MS"/>
                <w:b/>
                <w:bCs/>
                <w:iCs/>
                <w:noProof/>
                <w:lang w:val="en-GB"/>
              </w:rPr>
              <w:t>5.1.1.</w:t>
            </w:r>
            <w:r w:rsidR="00E67376">
              <w:rPr>
                <w:rFonts w:eastAsiaTheme="minorEastAsia"/>
                <w:noProof/>
                <w:lang w:val="en-US"/>
              </w:rPr>
              <w:tab/>
            </w:r>
            <w:r w:rsidR="00E67376" w:rsidRPr="008510EC">
              <w:rPr>
                <w:rStyle w:val="Hyperlink"/>
                <w:rFonts w:ascii="Trebuchet MS" w:hAnsi="Trebuchet MS" w:cs="Times New Roman"/>
                <w:b/>
                <w:noProof/>
                <w:lang w:val="en-GB"/>
              </w:rPr>
              <w:t>Terms and conditions of the Grant Contract</w:t>
            </w:r>
            <w:r w:rsidR="00E67376">
              <w:rPr>
                <w:noProof/>
                <w:webHidden/>
              </w:rPr>
              <w:tab/>
            </w:r>
            <w:r w:rsidR="00E67376">
              <w:rPr>
                <w:noProof/>
                <w:webHidden/>
              </w:rPr>
              <w:fldChar w:fldCharType="begin"/>
            </w:r>
            <w:r w:rsidR="00E67376">
              <w:rPr>
                <w:noProof/>
                <w:webHidden/>
              </w:rPr>
              <w:instrText xml:space="preserve"> PAGEREF _Toc180067988 \h </w:instrText>
            </w:r>
            <w:r w:rsidR="00E67376">
              <w:rPr>
                <w:noProof/>
                <w:webHidden/>
              </w:rPr>
            </w:r>
            <w:r w:rsidR="00E67376">
              <w:rPr>
                <w:noProof/>
                <w:webHidden/>
              </w:rPr>
              <w:fldChar w:fldCharType="separate"/>
            </w:r>
            <w:r w:rsidR="00E67376">
              <w:rPr>
                <w:noProof/>
                <w:webHidden/>
              </w:rPr>
              <w:t>8</w:t>
            </w:r>
            <w:r w:rsidR="00E67376">
              <w:rPr>
                <w:noProof/>
                <w:webHidden/>
              </w:rPr>
              <w:fldChar w:fldCharType="end"/>
            </w:r>
          </w:hyperlink>
        </w:p>
        <w:p w14:paraId="54C3B1F8" w14:textId="5589D7D4" w:rsidR="00E67376" w:rsidRDefault="00FF3E44">
          <w:pPr>
            <w:pStyle w:val="TOC2"/>
            <w:tabs>
              <w:tab w:val="left" w:pos="1100"/>
              <w:tab w:val="right" w:leader="dot" w:pos="9016"/>
            </w:tabs>
            <w:rPr>
              <w:rFonts w:eastAsiaTheme="minorEastAsia"/>
              <w:noProof/>
              <w:lang w:val="en-US"/>
            </w:rPr>
          </w:pPr>
          <w:hyperlink w:anchor="_Toc180067989" w:history="1">
            <w:r w:rsidR="00E67376" w:rsidRPr="008510EC">
              <w:rPr>
                <w:rStyle w:val="Hyperlink"/>
                <w:rFonts w:ascii="Trebuchet MS" w:hAnsi="Trebuchet MS" w:cs="Times New Roman"/>
                <w:b/>
                <w:bCs/>
                <w:iCs/>
                <w:noProof/>
                <w:lang w:val="en-GB"/>
              </w:rPr>
              <w:t>5.1.2.</w:t>
            </w:r>
            <w:r w:rsidR="00E67376">
              <w:rPr>
                <w:rFonts w:eastAsiaTheme="minorEastAsia"/>
                <w:noProof/>
                <w:lang w:val="en-US"/>
              </w:rPr>
              <w:tab/>
            </w:r>
            <w:r w:rsidR="00E67376" w:rsidRPr="008510EC">
              <w:rPr>
                <w:rStyle w:val="Hyperlink"/>
                <w:rFonts w:ascii="Trebuchet MS" w:hAnsi="Trebuchet MS" w:cs="Times New Roman"/>
                <w:b/>
                <w:noProof/>
                <w:lang w:val="en-GB"/>
              </w:rPr>
              <w:t>Financial report for the Grant Contract</w:t>
            </w:r>
            <w:r w:rsidR="00E67376">
              <w:rPr>
                <w:noProof/>
                <w:webHidden/>
              </w:rPr>
              <w:tab/>
            </w:r>
            <w:r w:rsidR="00E67376">
              <w:rPr>
                <w:noProof/>
                <w:webHidden/>
              </w:rPr>
              <w:fldChar w:fldCharType="begin"/>
            </w:r>
            <w:r w:rsidR="00E67376">
              <w:rPr>
                <w:noProof/>
                <w:webHidden/>
              </w:rPr>
              <w:instrText xml:space="preserve"> PAGEREF _Toc180067989 \h </w:instrText>
            </w:r>
            <w:r w:rsidR="00E67376">
              <w:rPr>
                <w:noProof/>
                <w:webHidden/>
              </w:rPr>
            </w:r>
            <w:r w:rsidR="00E67376">
              <w:rPr>
                <w:noProof/>
                <w:webHidden/>
              </w:rPr>
              <w:fldChar w:fldCharType="separate"/>
            </w:r>
            <w:r w:rsidR="00E67376">
              <w:rPr>
                <w:noProof/>
                <w:webHidden/>
              </w:rPr>
              <w:t>8</w:t>
            </w:r>
            <w:r w:rsidR="00E67376">
              <w:rPr>
                <w:noProof/>
                <w:webHidden/>
              </w:rPr>
              <w:fldChar w:fldCharType="end"/>
            </w:r>
          </w:hyperlink>
        </w:p>
        <w:p w14:paraId="728F6097" w14:textId="2EE85678" w:rsidR="00E67376" w:rsidRDefault="00FF3E44">
          <w:pPr>
            <w:pStyle w:val="TOC2"/>
            <w:tabs>
              <w:tab w:val="left" w:pos="1100"/>
              <w:tab w:val="right" w:leader="dot" w:pos="9016"/>
            </w:tabs>
            <w:rPr>
              <w:rFonts w:eastAsiaTheme="minorEastAsia"/>
              <w:noProof/>
              <w:lang w:val="en-US"/>
            </w:rPr>
          </w:pPr>
          <w:hyperlink w:anchor="_Toc180067990" w:history="1">
            <w:r w:rsidR="00E67376" w:rsidRPr="008510EC">
              <w:rPr>
                <w:rStyle w:val="Hyperlink"/>
                <w:rFonts w:ascii="Trebuchet MS" w:hAnsi="Trebuchet MS" w:cs="Times New Roman"/>
                <w:b/>
                <w:bCs/>
                <w:iCs/>
                <w:noProof/>
                <w:lang w:val="en-GB"/>
              </w:rPr>
              <w:t>5.1.3.</w:t>
            </w:r>
            <w:r w:rsidR="00E67376">
              <w:rPr>
                <w:rFonts w:eastAsiaTheme="minorEastAsia"/>
                <w:noProof/>
                <w:lang w:val="en-US"/>
              </w:rPr>
              <w:tab/>
            </w:r>
            <w:r w:rsidR="00E67376" w:rsidRPr="008510EC">
              <w:rPr>
                <w:rStyle w:val="Hyperlink"/>
                <w:rFonts w:ascii="Trebuchet MS" w:hAnsi="Trebuchet MS" w:cs="Times New Roman"/>
                <w:b/>
                <w:noProof/>
                <w:lang w:val="en-GB"/>
              </w:rPr>
              <w:t>Rules for accounting</w:t>
            </w:r>
            <w:r w:rsidR="00E67376">
              <w:rPr>
                <w:noProof/>
                <w:webHidden/>
              </w:rPr>
              <w:tab/>
            </w:r>
            <w:r w:rsidR="00E67376">
              <w:rPr>
                <w:noProof/>
                <w:webHidden/>
              </w:rPr>
              <w:fldChar w:fldCharType="begin"/>
            </w:r>
            <w:r w:rsidR="00E67376">
              <w:rPr>
                <w:noProof/>
                <w:webHidden/>
              </w:rPr>
              <w:instrText xml:space="preserve"> PAGEREF _Toc180067990 \h </w:instrText>
            </w:r>
            <w:r w:rsidR="00E67376">
              <w:rPr>
                <w:noProof/>
                <w:webHidden/>
              </w:rPr>
            </w:r>
            <w:r w:rsidR="00E67376">
              <w:rPr>
                <w:noProof/>
                <w:webHidden/>
              </w:rPr>
              <w:fldChar w:fldCharType="separate"/>
            </w:r>
            <w:r w:rsidR="00E67376">
              <w:rPr>
                <w:noProof/>
                <w:webHidden/>
              </w:rPr>
              <w:t>8</w:t>
            </w:r>
            <w:r w:rsidR="00E67376">
              <w:rPr>
                <w:noProof/>
                <w:webHidden/>
              </w:rPr>
              <w:fldChar w:fldCharType="end"/>
            </w:r>
          </w:hyperlink>
        </w:p>
        <w:p w14:paraId="01797779" w14:textId="2EE29B54" w:rsidR="00E67376" w:rsidRDefault="00FF3E44">
          <w:pPr>
            <w:pStyle w:val="TOC2"/>
            <w:tabs>
              <w:tab w:val="left" w:pos="1100"/>
              <w:tab w:val="right" w:leader="dot" w:pos="9016"/>
            </w:tabs>
            <w:rPr>
              <w:rFonts w:eastAsiaTheme="minorEastAsia"/>
              <w:noProof/>
              <w:lang w:val="en-US"/>
            </w:rPr>
          </w:pPr>
          <w:hyperlink w:anchor="_Toc180067991" w:history="1">
            <w:r w:rsidR="00E67376" w:rsidRPr="008510EC">
              <w:rPr>
                <w:rStyle w:val="Hyperlink"/>
                <w:rFonts w:ascii="Trebuchet MS" w:hAnsi="Trebuchet MS" w:cs="Times New Roman"/>
                <w:b/>
                <w:bCs/>
                <w:iCs/>
                <w:noProof/>
                <w:lang w:val="en-GB"/>
              </w:rPr>
              <w:t>5.1.4.</w:t>
            </w:r>
            <w:r w:rsidR="00E67376">
              <w:rPr>
                <w:rFonts w:eastAsiaTheme="minorEastAsia"/>
                <w:noProof/>
                <w:lang w:val="en-US"/>
              </w:rPr>
              <w:tab/>
            </w:r>
            <w:r w:rsidR="00E67376" w:rsidRPr="008510EC">
              <w:rPr>
                <w:rStyle w:val="Hyperlink"/>
                <w:rFonts w:ascii="Trebuchet MS" w:hAnsi="Trebuchet MS" w:cs="Times New Roman"/>
                <w:b/>
                <w:noProof/>
                <w:lang w:val="en-GB"/>
              </w:rPr>
              <w:t>Reconciling the financial report to the Partner’s accounting system and records</w:t>
            </w:r>
            <w:r w:rsidR="00E67376">
              <w:rPr>
                <w:noProof/>
                <w:webHidden/>
              </w:rPr>
              <w:tab/>
            </w:r>
            <w:r w:rsidR="00E67376">
              <w:rPr>
                <w:noProof/>
                <w:webHidden/>
              </w:rPr>
              <w:fldChar w:fldCharType="begin"/>
            </w:r>
            <w:r w:rsidR="00E67376">
              <w:rPr>
                <w:noProof/>
                <w:webHidden/>
              </w:rPr>
              <w:instrText xml:space="preserve"> PAGEREF _Toc180067991 \h </w:instrText>
            </w:r>
            <w:r w:rsidR="00E67376">
              <w:rPr>
                <w:noProof/>
                <w:webHidden/>
              </w:rPr>
            </w:r>
            <w:r w:rsidR="00E67376">
              <w:rPr>
                <w:noProof/>
                <w:webHidden/>
              </w:rPr>
              <w:fldChar w:fldCharType="separate"/>
            </w:r>
            <w:r w:rsidR="00E67376">
              <w:rPr>
                <w:noProof/>
                <w:webHidden/>
              </w:rPr>
              <w:t>8</w:t>
            </w:r>
            <w:r w:rsidR="00E67376">
              <w:rPr>
                <w:noProof/>
                <w:webHidden/>
              </w:rPr>
              <w:fldChar w:fldCharType="end"/>
            </w:r>
          </w:hyperlink>
        </w:p>
        <w:p w14:paraId="2BE8FEC0" w14:textId="26CF91AF" w:rsidR="00E67376" w:rsidRDefault="00FF3E44">
          <w:pPr>
            <w:pStyle w:val="TOC2"/>
            <w:tabs>
              <w:tab w:val="left" w:pos="1100"/>
              <w:tab w:val="right" w:leader="dot" w:pos="9016"/>
            </w:tabs>
            <w:rPr>
              <w:rFonts w:eastAsiaTheme="minorEastAsia"/>
              <w:noProof/>
              <w:lang w:val="en-US"/>
            </w:rPr>
          </w:pPr>
          <w:hyperlink w:anchor="_Toc180067992" w:history="1">
            <w:r w:rsidR="00E67376" w:rsidRPr="008510EC">
              <w:rPr>
                <w:rStyle w:val="Hyperlink"/>
                <w:rFonts w:ascii="Trebuchet MS" w:hAnsi="Trebuchet MS" w:cs="Times New Roman"/>
                <w:b/>
                <w:bCs/>
                <w:iCs/>
                <w:noProof/>
                <w:lang w:val="en-GB"/>
              </w:rPr>
              <w:t>5.1.5.</w:t>
            </w:r>
            <w:r w:rsidR="00E67376">
              <w:rPr>
                <w:rFonts w:eastAsiaTheme="minorEastAsia"/>
                <w:noProof/>
                <w:lang w:val="en-US"/>
              </w:rPr>
              <w:tab/>
            </w:r>
            <w:r w:rsidR="00E67376" w:rsidRPr="008510EC">
              <w:rPr>
                <w:rStyle w:val="Hyperlink"/>
                <w:rFonts w:ascii="Trebuchet MS" w:hAnsi="Trebuchet MS" w:cs="Times New Roman"/>
                <w:b/>
                <w:noProof/>
                <w:lang w:val="en-GB"/>
              </w:rPr>
              <w:t>Exchange rates</w:t>
            </w:r>
            <w:r w:rsidR="00E67376">
              <w:rPr>
                <w:noProof/>
                <w:webHidden/>
              </w:rPr>
              <w:tab/>
            </w:r>
            <w:r w:rsidR="00E67376">
              <w:rPr>
                <w:noProof/>
                <w:webHidden/>
              </w:rPr>
              <w:fldChar w:fldCharType="begin"/>
            </w:r>
            <w:r w:rsidR="00E67376">
              <w:rPr>
                <w:noProof/>
                <w:webHidden/>
              </w:rPr>
              <w:instrText xml:space="preserve"> PAGEREF _Toc180067992 \h </w:instrText>
            </w:r>
            <w:r w:rsidR="00E67376">
              <w:rPr>
                <w:noProof/>
                <w:webHidden/>
              </w:rPr>
            </w:r>
            <w:r w:rsidR="00E67376">
              <w:rPr>
                <w:noProof/>
                <w:webHidden/>
              </w:rPr>
              <w:fldChar w:fldCharType="separate"/>
            </w:r>
            <w:r w:rsidR="00E67376">
              <w:rPr>
                <w:noProof/>
                <w:webHidden/>
              </w:rPr>
              <w:t>8</w:t>
            </w:r>
            <w:r w:rsidR="00E67376">
              <w:rPr>
                <w:noProof/>
                <w:webHidden/>
              </w:rPr>
              <w:fldChar w:fldCharType="end"/>
            </w:r>
          </w:hyperlink>
        </w:p>
        <w:p w14:paraId="2481E285" w14:textId="2C645407" w:rsidR="00E67376" w:rsidRDefault="00FF3E44">
          <w:pPr>
            <w:pStyle w:val="TOC2"/>
            <w:tabs>
              <w:tab w:val="left" w:pos="1100"/>
              <w:tab w:val="right" w:leader="dot" w:pos="9016"/>
            </w:tabs>
            <w:rPr>
              <w:rFonts w:eastAsiaTheme="minorEastAsia"/>
              <w:noProof/>
              <w:lang w:val="en-US"/>
            </w:rPr>
          </w:pPr>
          <w:hyperlink w:anchor="_Toc180067993" w:history="1">
            <w:r w:rsidR="00E67376" w:rsidRPr="008510EC">
              <w:rPr>
                <w:rStyle w:val="Hyperlink"/>
                <w:rFonts w:ascii="Trebuchet MS" w:hAnsi="Trebuchet MS" w:cs="Times New Roman"/>
                <w:b/>
                <w:bCs/>
                <w:iCs/>
                <w:noProof/>
                <w:lang w:val="en-GB"/>
              </w:rPr>
              <w:t>5.1.6.</w:t>
            </w:r>
            <w:r w:rsidR="00E67376">
              <w:rPr>
                <w:rFonts w:eastAsiaTheme="minorEastAsia"/>
                <w:noProof/>
                <w:lang w:val="en-US"/>
              </w:rPr>
              <w:tab/>
            </w:r>
            <w:r w:rsidR="00E67376" w:rsidRPr="008510EC">
              <w:rPr>
                <w:rStyle w:val="Hyperlink"/>
                <w:rFonts w:ascii="Trebuchet MS" w:hAnsi="Trebuchet MS" w:cs="Times New Roman"/>
                <w:b/>
                <w:noProof/>
                <w:lang w:val="en-GB"/>
              </w:rPr>
              <w:t>Record keeping</w:t>
            </w:r>
            <w:r w:rsidR="00E67376">
              <w:rPr>
                <w:noProof/>
                <w:webHidden/>
              </w:rPr>
              <w:tab/>
            </w:r>
            <w:r w:rsidR="00E67376">
              <w:rPr>
                <w:noProof/>
                <w:webHidden/>
              </w:rPr>
              <w:fldChar w:fldCharType="begin"/>
            </w:r>
            <w:r w:rsidR="00E67376">
              <w:rPr>
                <w:noProof/>
                <w:webHidden/>
              </w:rPr>
              <w:instrText xml:space="preserve"> PAGEREF _Toc180067993 \h </w:instrText>
            </w:r>
            <w:r w:rsidR="00E67376">
              <w:rPr>
                <w:noProof/>
                <w:webHidden/>
              </w:rPr>
            </w:r>
            <w:r w:rsidR="00E67376">
              <w:rPr>
                <w:noProof/>
                <w:webHidden/>
              </w:rPr>
              <w:fldChar w:fldCharType="separate"/>
            </w:r>
            <w:r w:rsidR="00E67376">
              <w:rPr>
                <w:noProof/>
                <w:webHidden/>
              </w:rPr>
              <w:t>9</w:t>
            </w:r>
            <w:r w:rsidR="00E67376">
              <w:rPr>
                <w:noProof/>
                <w:webHidden/>
              </w:rPr>
              <w:fldChar w:fldCharType="end"/>
            </w:r>
          </w:hyperlink>
        </w:p>
        <w:p w14:paraId="25DBD455" w14:textId="114755A6" w:rsidR="00E67376" w:rsidRDefault="00FF3E44">
          <w:pPr>
            <w:pStyle w:val="TOC2"/>
            <w:tabs>
              <w:tab w:val="left" w:pos="1100"/>
              <w:tab w:val="right" w:leader="dot" w:pos="9016"/>
            </w:tabs>
            <w:rPr>
              <w:rFonts w:eastAsiaTheme="minorEastAsia"/>
              <w:noProof/>
              <w:lang w:val="en-US"/>
            </w:rPr>
          </w:pPr>
          <w:hyperlink w:anchor="_Toc180067994" w:history="1">
            <w:r w:rsidR="00E67376" w:rsidRPr="008510EC">
              <w:rPr>
                <w:rStyle w:val="Hyperlink"/>
                <w:rFonts w:ascii="Trebuchet MS" w:hAnsi="Trebuchet MS" w:cs="Times New Roman"/>
                <w:b/>
                <w:bCs/>
                <w:iCs/>
                <w:noProof/>
                <w:lang w:val="en-GB"/>
              </w:rPr>
              <w:t>5.1.7.</w:t>
            </w:r>
            <w:r w:rsidR="00E67376">
              <w:rPr>
                <w:rFonts w:eastAsiaTheme="minorEastAsia"/>
                <w:noProof/>
                <w:lang w:val="en-US"/>
              </w:rPr>
              <w:tab/>
            </w:r>
            <w:r w:rsidR="00E67376" w:rsidRPr="008510EC">
              <w:rPr>
                <w:rStyle w:val="Hyperlink"/>
                <w:rFonts w:ascii="Trebuchet MS" w:hAnsi="Trebuchet MS" w:cs="Times New Roman"/>
                <w:b/>
                <w:noProof/>
                <w:lang w:val="en-GB"/>
              </w:rPr>
              <w:t>Other provisions</w:t>
            </w:r>
            <w:r w:rsidR="00E67376">
              <w:rPr>
                <w:noProof/>
                <w:webHidden/>
              </w:rPr>
              <w:tab/>
            </w:r>
            <w:r w:rsidR="00E67376">
              <w:rPr>
                <w:noProof/>
                <w:webHidden/>
              </w:rPr>
              <w:fldChar w:fldCharType="begin"/>
            </w:r>
            <w:r w:rsidR="00E67376">
              <w:rPr>
                <w:noProof/>
                <w:webHidden/>
              </w:rPr>
              <w:instrText xml:space="preserve"> PAGEREF _Toc180067994 \h </w:instrText>
            </w:r>
            <w:r w:rsidR="00E67376">
              <w:rPr>
                <w:noProof/>
                <w:webHidden/>
              </w:rPr>
            </w:r>
            <w:r w:rsidR="00E67376">
              <w:rPr>
                <w:noProof/>
                <w:webHidden/>
              </w:rPr>
              <w:fldChar w:fldCharType="separate"/>
            </w:r>
            <w:r w:rsidR="00E67376">
              <w:rPr>
                <w:noProof/>
                <w:webHidden/>
              </w:rPr>
              <w:t>9</w:t>
            </w:r>
            <w:r w:rsidR="00E67376">
              <w:rPr>
                <w:noProof/>
                <w:webHidden/>
              </w:rPr>
              <w:fldChar w:fldCharType="end"/>
            </w:r>
          </w:hyperlink>
        </w:p>
        <w:p w14:paraId="7D6D920F" w14:textId="49658114" w:rsidR="00E67376" w:rsidRDefault="00FF3E44">
          <w:pPr>
            <w:pStyle w:val="TOC2"/>
            <w:tabs>
              <w:tab w:val="left" w:pos="880"/>
              <w:tab w:val="right" w:leader="dot" w:pos="9016"/>
            </w:tabs>
            <w:rPr>
              <w:rFonts w:eastAsiaTheme="minorEastAsia"/>
              <w:noProof/>
              <w:lang w:val="en-US"/>
            </w:rPr>
          </w:pPr>
          <w:hyperlink w:anchor="_Toc180067995" w:history="1">
            <w:r w:rsidR="00E67376" w:rsidRPr="008510EC">
              <w:rPr>
                <w:rStyle w:val="Hyperlink"/>
                <w:rFonts w:ascii="Trebuchet MS" w:hAnsi="Trebuchet MS"/>
                <w:b/>
                <w:bCs/>
                <w:noProof/>
                <w:lang w:val="en-GB"/>
              </w:rPr>
              <w:t>5.2.</w:t>
            </w:r>
            <w:r w:rsidR="00E67376">
              <w:rPr>
                <w:rFonts w:eastAsiaTheme="minorEastAsia"/>
                <w:noProof/>
                <w:lang w:val="en-US"/>
              </w:rPr>
              <w:tab/>
            </w:r>
            <w:r w:rsidR="00E67376" w:rsidRPr="008510EC">
              <w:rPr>
                <w:rStyle w:val="Hyperlink"/>
                <w:rFonts w:ascii="Trebuchet MS" w:hAnsi="Trebuchet MS"/>
                <w:b/>
                <w:bCs/>
                <w:noProof/>
                <w:lang w:val="en-GB"/>
              </w:rPr>
              <w:t>Procedures to verify expenditure</w:t>
            </w:r>
            <w:r w:rsidR="00E67376">
              <w:rPr>
                <w:noProof/>
                <w:webHidden/>
              </w:rPr>
              <w:tab/>
            </w:r>
            <w:r w:rsidR="00E67376">
              <w:rPr>
                <w:noProof/>
                <w:webHidden/>
              </w:rPr>
              <w:fldChar w:fldCharType="begin"/>
            </w:r>
            <w:r w:rsidR="00E67376">
              <w:rPr>
                <w:noProof/>
                <w:webHidden/>
              </w:rPr>
              <w:instrText xml:space="preserve"> PAGEREF _Toc180067995 \h </w:instrText>
            </w:r>
            <w:r w:rsidR="00E67376">
              <w:rPr>
                <w:noProof/>
                <w:webHidden/>
              </w:rPr>
            </w:r>
            <w:r w:rsidR="00E67376">
              <w:rPr>
                <w:noProof/>
                <w:webHidden/>
              </w:rPr>
              <w:fldChar w:fldCharType="separate"/>
            </w:r>
            <w:r w:rsidR="00E67376">
              <w:rPr>
                <w:noProof/>
                <w:webHidden/>
              </w:rPr>
              <w:t>9</w:t>
            </w:r>
            <w:r w:rsidR="00E67376">
              <w:rPr>
                <w:noProof/>
                <w:webHidden/>
              </w:rPr>
              <w:fldChar w:fldCharType="end"/>
            </w:r>
          </w:hyperlink>
        </w:p>
        <w:p w14:paraId="6F895573" w14:textId="0FE6F0AA" w:rsidR="00E67376" w:rsidRDefault="00FF3E44">
          <w:pPr>
            <w:pStyle w:val="TOC2"/>
            <w:tabs>
              <w:tab w:val="left" w:pos="1100"/>
              <w:tab w:val="right" w:leader="dot" w:pos="9016"/>
            </w:tabs>
            <w:rPr>
              <w:rFonts w:eastAsiaTheme="minorEastAsia"/>
              <w:noProof/>
              <w:lang w:val="en-US"/>
            </w:rPr>
          </w:pPr>
          <w:hyperlink w:anchor="_Toc180067996" w:history="1">
            <w:r w:rsidR="00E67376" w:rsidRPr="008510EC">
              <w:rPr>
                <w:rStyle w:val="Hyperlink"/>
                <w:rFonts w:ascii="Trebuchet MS" w:hAnsi="Trebuchet MS" w:cs="Times New Roman"/>
                <w:b/>
                <w:bCs/>
                <w:iCs/>
                <w:noProof/>
                <w:lang w:val="en-GB"/>
              </w:rPr>
              <w:t>5.2.1.</w:t>
            </w:r>
            <w:r w:rsidR="00E67376">
              <w:rPr>
                <w:rFonts w:eastAsiaTheme="minorEastAsia"/>
                <w:noProof/>
                <w:lang w:val="en-US"/>
              </w:rPr>
              <w:tab/>
            </w:r>
            <w:r w:rsidR="00E67376" w:rsidRPr="008510EC">
              <w:rPr>
                <w:rStyle w:val="Hyperlink"/>
                <w:rFonts w:ascii="Trebuchet MS" w:hAnsi="Trebuchet MS" w:cs="Times New Roman"/>
                <w:b/>
                <w:noProof/>
                <w:lang w:val="en-GB"/>
              </w:rPr>
              <w:t>Eligibility of costs</w:t>
            </w:r>
            <w:r w:rsidR="00E67376">
              <w:rPr>
                <w:noProof/>
                <w:webHidden/>
              </w:rPr>
              <w:tab/>
            </w:r>
            <w:r w:rsidR="00E67376">
              <w:rPr>
                <w:noProof/>
                <w:webHidden/>
              </w:rPr>
              <w:fldChar w:fldCharType="begin"/>
            </w:r>
            <w:r w:rsidR="00E67376">
              <w:rPr>
                <w:noProof/>
                <w:webHidden/>
              </w:rPr>
              <w:instrText xml:space="preserve"> PAGEREF _Toc180067996 \h </w:instrText>
            </w:r>
            <w:r w:rsidR="00E67376">
              <w:rPr>
                <w:noProof/>
                <w:webHidden/>
              </w:rPr>
            </w:r>
            <w:r w:rsidR="00E67376">
              <w:rPr>
                <w:noProof/>
                <w:webHidden/>
              </w:rPr>
              <w:fldChar w:fldCharType="separate"/>
            </w:r>
            <w:r w:rsidR="00E67376">
              <w:rPr>
                <w:noProof/>
                <w:webHidden/>
              </w:rPr>
              <w:t>9</w:t>
            </w:r>
            <w:r w:rsidR="00E67376">
              <w:rPr>
                <w:noProof/>
                <w:webHidden/>
              </w:rPr>
              <w:fldChar w:fldCharType="end"/>
            </w:r>
          </w:hyperlink>
        </w:p>
        <w:p w14:paraId="02A01916" w14:textId="59BD818A" w:rsidR="00E67376" w:rsidRDefault="00FF3E44">
          <w:pPr>
            <w:pStyle w:val="TOC2"/>
            <w:tabs>
              <w:tab w:val="left" w:pos="1100"/>
              <w:tab w:val="right" w:leader="dot" w:pos="9016"/>
            </w:tabs>
            <w:rPr>
              <w:rFonts w:eastAsiaTheme="minorEastAsia"/>
              <w:noProof/>
              <w:lang w:val="en-US"/>
            </w:rPr>
          </w:pPr>
          <w:hyperlink w:anchor="_Toc180067997" w:history="1">
            <w:r w:rsidR="00E67376" w:rsidRPr="008510EC">
              <w:rPr>
                <w:rStyle w:val="Hyperlink"/>
                <w:rFonts w:ascii="Trebuchet MS" w:hAnsi="Trebuchet MS"/>
                <w:b/>
                <w:bCs/>
                <w:iCs/>
                <w:noProof/>
                <w:lang w:val="en-GB"/>
              </w:rPr>
              <w:t>5.2.2.</w:t>
            </w:r>
            <w:r w:rsidR="00E67376">
              <w:rPr>
                <w:rFonts w:eastAsiaTheme="minorEastAsia"/>
                <w:noProof/>
                <w:lang w:val="en-US"/>
              </w:rPr>
              <w:tab/>
            </w:r>
            <w:r w:rsidR="00E67376" w:rsidRPr="008510EC">
              <w:rPr>
                <w:rStyle w:val="Hyperlink"/>
                <w:rFonts w:ascii="Trebuchet MS" w:hAnsi="Trebuchet MS" w:cs="Times New Roman"/>
                <w:b/>
                <w:noProof/>
                <w:lang w:val="en-GB"/>
              </w:rPr>
              <w:t>Eligible</w:t>
            </w:r>
            <w:r w:rsidR="00E67376" w:rsidRPr="008510EC">
              <w:rPr>
                <w:rStyle w:val="Hyperlink"/>
                <w:rFonts w:ascii="Trebuchet MS" w:hAnsi="Trebuchet MS"/>
                <w:b/>
                <w:noProof/>
                <w:lang w:val="en-GB"/>
              </w:rPr>
              <w:t xml:space="preserve"> real costs (Articles 8.1 and 8.5 of the Grant Contract)</w:t>
            </w:r>
            <w:r w:rsidR="00E67376">
              <w:rPr>
                <w:noProof/>
                <w:webHidden/>
              </w:rPr>
              <w:tab/>
            </w:r>
            <w:r w:rsidR="00E67376">
              <w:rPr>
                <w:noProof/>
                <w:webHidden/>
              </w:rPr>
              <w:fldChar w:fldCharType="begin"/>
            </w:r>
            <w:r w:rsidR="00E67376">
              <w:rPr>
                <w:noProof/>
                <w:webHidden/>
              </w:rPr>
              <w:instrText xml:space="preserve"> PAGEREF _Toc180067997 \h </w:instrText>
            </w:r>
            <w:r w:rsidR="00E67376">
              <w:rPr>
                <w:noProof/>
                <w:webHidden/>
              </w:rPr>
            </w:r>
            <w:r w:rsidR="00E67376">
              <w:rPr>
                <w:noProof/>
                <w:webHidden/>
              </w:rPr>
              <w:fldChar w:fldCharType="separate"/>
            </w:r>
            <w:r w:rsidR="00E67376">
              <w:rPr>
                <w:noProof/>
                <w:webHidden/>
              </w:rPr>
              <w:t>11</w:t>
            </w:r>
            <w:r w:rsidR="00E67376">
              <w:rPr>
                <w:noProof/>
                <w:webHidden/>
              </w:rPr>
              <w:fldChar w:fldCharType="end"/>
            </w:r>
          </w:hyperlink>
        </w:p>
        <w:p w14:paraId="52EF21A8" w14:textId="77A767DC" w:rsidR="00E67376" w:rsidRDefault="00FF3E44">
          <w:pPr>
            <w:pStyle w:val="TOC2"/>
            <w:tabs>
              <w:tab w:val="left" w:pos="1100"/>
              <w:tab w:val="right" w:leader="dot" w:pos="9016"/>
            </w:tabs>
            <w:rPr>
              <w:rFonts w:eastAsiaTheme="minorEastAsia"/>
              <w:noProof/>
              <w:lang w:val="en-US"/>
            </w:rPr>
          </w:pPr>
          <w:hyperlink w:anchor="_Toc180067998" w:history="1">
            <w:r w:rsidR="00E67376" w:rsidRPr="008510EC">
              <w:rPr>
                <w:rStyle w:val="Hyperlink"/>
                <w:rFonts w:ascii="Trebuchet MS" w:hAnsi="Trebuchet MS"/>
                <w:b/>
                <w:bCs/>
                <w:iCs/>
                <w:noProof/>
                <w:lang w:val="en-GB"/>
              </w:rPr>
              <w:t>5.2.3.</w:t>
            </w:r>
            <w:r w:rsidR="00E67376">
              <w:rPr>
                <w:rFonts w:eastAsiaTheme="minorEastAsia"/>
                <w:noProof/>
                <w:lang w:val="en-US"/>
              </w:rPr>
              <w:tab/>
            </w:r>
            <w:r w:rsidR="00E67376" w:rsidRPr="008510EC">
              <w:rPr>
                <w:rStyle w:val="Hyperlink"/>
                <w:rFonts w:ascii="Trebuchet MS" w:hAnsi="Trebuchet MS"/>
                <w:b/>
                <w:noProof/>
                <w:lang w:val="en-GB"/>
              </w:rPr>
              <w:t>Flat rate costs (Articles 8.6 of the Grant Contract)</w:t>
            </w:r>
            <w:r w:rsidR="00E67376">
              <w:rPr>
                <w:noProof/>
                <w:webHidden/>
              </w:rPr>
              <w:tab/>
            </w:r>
            <w:r w:rsidR="00E67376">
              <w:rPr>
                <w:noProof/>
                <w:webHidden/>
              </w:rPr>
              <w:fldChar w:fldCharType="begin"/>
            </w:r>
            <w:r w:rsidR="00E67376">
              <w:rPr>
                <w:noProof/>
                <w:webHidden/>
              </w:rPr>
              <w:instrText xml:space="preserve"> PAGEREF _Toc180067998 \h </w:instrText>
            </w:r>
            <w:r w:rsidR="00E67376">
              <w:rPr>
                <w:noProof/>
                <w:webHidden/>
              </w:rPr>
            </w:r>
            <w:r w:rsidR="00E67376">
              <w:rPr>
                <w:noProof/>
                <w:webHidden/>
              </w:rPr>
              <w:fldChar w:fldCharType="separate"/>
            </w:r>
            <w:r w:rsidR="00E67376">
              <w:rPr>
                <w:noProof/>
                <w:webHidden/>
              </w:rPr>
              <w:t>12</w:t>
            </w:r>
            <w:r w:rsidR="00E67376">
              <w:rPr>
                <w:noProof/>
                <w:webHidden/>
              </w:rPr>
              <w:fldChar w:fldCharType="end"/>
            </w:r>
          </w:hyperlink>
        </w:p>
        <w:p w14:paraId="3AEAFA82" w14:textId="343616E1" w:rsidR="00E67376" w:rsidRDefault="00FF3E44">
          <w:pPr>
            <w:pStyle w:val="TOC2"/>
            <w:tabs>
              <w:tab w:val="left" w:pos="1100"/>
              <w:tab w:val="right" w:leader="dot" w:pos="9016"/>
            </w:tabs>
            <w:rPr>
              <w:rFonts w:eastAsiaTheme="minorEastAsia"/>
              <w:noProof/>
              <w:lang w:val="en-US"/>
            </w:rPr>
          </w:pPr>
          <w:hyperlink w:anchor="_Toc180067999" w:history="1">
            <w:r w:rsidR="00E67376" w:rsidRPr="008510EC">
              <w:rPr>
                <w:rStyle w:val="Hyperlink"/>
                <w:rFonts w:ascii="Trebuchet MS" w:hAnsi="Trebuchet MS"/>
                <w:b/>
                <w:bCs/>
                <w:iCs/>
                <w:noProof/>
                <w:lang w:val="en-GB"/>
              </w:rPr>
              <w:t>5.2.4.</w:t>
            </w:r>
            <w:r w:rsidR="00E67376">
              <w:rPr>
                <w:rFonts w:eastAsiaTheme="minorEastAsia"/>
                <w:noProof/>
                <w:lang w:val="en-US"/>
              </w:rPr>
              <w:tab/>
            </w:r>
            <w:r w:rsidR="00E67376" w:rsidRPr="008510EC">
              <w:rPr>
                <w:rStyle w:val="Hyperlink"/>
                <w:rFonts w:ascii="Trebuchet MS" w:hAnsi="Trebuchet MS"/>
                <w:b/>
                <w:bCs/>
                <w:noProof/>
                <w:lang w:val="en-GB"/>
              </w:rPr>
              <w:t xml:space="preserve">In </w:t>
            </w:r>
            <w:r w:rsidR="00E67376" w:rsidRPr="008510EC">
              <w:rPr>
                <w:rStyle w:val="Hyperlink"/>
                <w:rFonts w:ascii="Trebuchet MS" w:hAnsi="Trebuchet MS" w:cs="Times New Roman"/>
                <w:b/>
                <w:bCs/>
                <w:noProof/>
                <w:lang w:val="en-GB"/>
              </w:rPr>
              <w:t>kind</w:t>
            </w:r>
            <w:r w:rsidR="00E67376" w:rsidRPr="008510EC">
              <w:rPr>
                <w:rStyle w:val="Hyperlink"/>
                <w:rFonts w:ascii="Trebuchet MS" w:hAnsi="Trebuchet MS"/>
                <w:b/>
                <w:bCs/>
                <w:noProof/>
                <w:lang w:val="en-GB"/>
              </w:rPr>
              <w:t xml:space="preserve"> </w:t>
            </w:r>
            <w:r w:rsidR="00E67376" w:rsidRPr="008510EC">
              <w:rPr>
                <w:rStyle w:val="Hyperlink"/>
                <w:rFonts w:ascii="Trebuchet MS" w:hAnsi="Trebuchet MS" w:cs="Times New Roman"/>
                <w:b/>
                <w:noProof/>
                <w:lang w:val="en-GB"/>
              </w:rPr>
              <w:t>contributions</w:t>
            </w:r>
            <w:r w:rsidR="00E67376" w:rsidRPr="008510EC">
              <w:rPr>
                <w:rStyle w:val="Hyperlink"/>
                <w:rFonts w:ascii="Trebuchet MS" w:hAnsi="Trebuchet MS"/>
                <w:b/>
                <w:bCs/>
                <w:noProof/>
                <w:lang w:val="en-GB"/>
              </w:rPr>
              <w:t xml:space="preserve"> (Article 8.9</w:t>
            </w:r>
            <w:r w:rsidR="00E67376" w:rsidRPr="008510EC">
              <w:rPr>
                <w:rStyle w:val="Hyperlink"/>
                <w:rFonts w:ascii="Trebuchet MS" w:hAnsi="Trebuchet MS"/>
                <w:b/>
                <w:noProof/>
                <w:lang w:val="en-GB"/>
              </w:rPr>
              <w:t xml:space="preserve"> of the Grant Contract</w:t>
            </w:r>
            <w:r w:rsidR="00E67376" w:rsidRPr="008510EC">
              <w:rPr>
                <w:rStyle w:val="Hyperlink"/>
                <w:rFonts w:ascii="Trebuchet MS" w:hAnsi="Trebuchet MS"/>
                <w:b/>
                <w:bCs/>
                <w:noProof/>
                <w:lang w:val="en-GB"/>
              </w:rPr>
              <w:t>)</w:t>
            </w:r>
            <w:r w:rsidR="00E67376">
              <w:rPr>
                <w:noProof/>
                <w:webHidden/>
              </w:rPr>
              <w:tab/>
            </w:r>
            <w:r w:rsidR="00E67376">
              <w:rPr>
                <w:noProof/>
                <w:webHidden/>
              </w:rPr>
              <w:fldChar w:fldCharType="begin"/>
            </w:r>
            <w:r w:rsidR="00E67376">
              <w:rPr>
                <w:noProof/>
                <w:webHidden/>
              </w:rPr>
              <w:instrText xml:space="preserve"> PAGEREF _Toc180067999 \h </w:instrText>
            </w:r>
            <w:r w:rsidR="00E67376">
              <w:rPr>
                <w:noProof/>
                <w:webHidden/>
              </w:rPr>
            </w:r>
            <w:r w:rsidR="00E67376">
              <w:rPr>
                <w:noProof/>
                <w:webHidden/>
              </w:rPr>
              <w:fldChar w:fldCharType="separate"/>
            </w:r>
            <w:r w:rsidR="00E67376">
              <w:rPr>
                <w:noProof/>
                <w:webHidden/>
              </w:rPr>
              <w:t>12</w:t>
            </w:r>
            <w:r w:rsidR="00E67376">
              <w:rPr>
                <w:noProof/>
                <w:webHidden/>
              </w:rPr>
              <w:fldChar w:fldCharType="end"/>
            </w:r>
          </w:hyperlink>
        </w:p>
        <w:p w14:paraId="63991ADA" w14:textId="74E6227B" w:rsidR="00E67376" w:rsidRDefault="00FF3E44">
          <w:pPr>
            <w:pStyle w:val="TOC2"/>
            <w:tabs>
              <w:tab w:val="left" w:pos="1100"/>
              <w:tab w:val="right" w:leader="dot" w:pos="9016"/>
            </w:tabs>
            <w:rPr>
              <w:rFonts w:eastAsiaTheme="minorEastAsia"/>
              <w:noProof/>
              <w:lang w:val="en-US"/>
            </w:rPr>
          </w:pPr>
          <w:hyperlink w:anchor="_Toc180068000" w:history="1">
            <w:r w:rsidR="00E67376" w:rsidRPr="008510EC">
              <w:rPr>
                <w:rStyle w:val="Hyperlink"/>
                <w:rFonts w:ascii="Trebuchet MS" w:hAnsi="Trebuchet MS"/>
                <w:b/>
                <w:bCs/>
                <w:iCs/>
                <w:noProof/>
                <w:lang w:val="en-GB"/>
              </w:rPr>
              <w:t>5.2.5.</w:t>
            </w:r>
            <w:r w:rsidR="00E67376">
              <w:rPr>
                <w:rFonts w:eastAsiaTheme="minorEastAsia"/>
                <w:noProof/>
                <w:lang w:val="en-US"/>
              </w:rPr>
              <w:tab/>
            </w:r>
            <w:r w:rsidR="00E67376" w:rsidRPr="008510EC">
              <w:rPr>
                <w:rStyle w:val="Hyperlink"/>
                <w:rFonts w:ascii="Trebuchet MS" w:hAnsi="Trebuchet MS"/>
                <w:b/>
                <w:bCs/>
                <w:noProof/>
                <w:lang w:val="en-GB"/>
              </w:rPr>
              <w:t>Non-</w:t>
            </w:r>
            <w:r w:rsidR="00E67376" w:rsidRPr="008510EC">
              <w:rPr>
                <w:rStyle w:val="Hyperlink"/>
                <w:rFonts w:ascii="Trebuchet MS" w:hAnsi="Trebuchet MS" w:cs="Times New Roman"/>
                <w:b/>
                <w:noProof/>
                <w:lang w:val="en-GB"/>
              </w:rPr>
              <w:t>eligible</w:t>
            </w:r>
            <w:r w:rsidR="00E67376" w:rsidRPr="008510EC">
              <w:rPr>
                <w:rStyle w:val="Hyperlink"/>
                <w:rFonts w:ascii="Trebuchet MS" w:hAnsi="Trebuchet MS"/>
                <w:b/>
                <w:bCs/>
                <w:noProof/>
                <w:lang w:val="en-GB"/>
              </w:rPr>
              <w:t xml:space="preserve"> costs (Article 8.10</w:t>
            </w:r>
            <w:r w:rsidR="00E67376" w:rsidRPr="008510EC">
              <w:rPr>
                <w:rStyle w:val="Hyperlink"/>
                <w:rFonts w:ascii="Trebuchet MS" w:hAnsi="Trebuchet MS"/>
                <w:b/>
                <w:noProof/>
                <w:lang w:val="en-GB"/>
              </w:rPr>
              <w:t xml:space="preserve"> of the Grant Contract</w:t>
            </w:r>
            <w:r w:rsidR="00E67376" w:rsidRPr="008510EC">
              <w:rPr>
                <w:rStyle w:val="Hyperlink"/>
                <w:rFonts w:ascii="Trebuchet MS" w:hAnsi="Trebuchet MS"/>
                <w:b/>
                <w:bCs/>
                <w:noProof/>
                <w:lang w:val="en-GB"/>
              </w:rPr>
              <w:t>)</w:t>
            </w:r>
            <w:r w:rsidR="00E67376">
              <w:rPr>
                <w:noProof/>
                <w:webHidden/>
              </w:rPr>
              <w:tab/>
            </w:r>
            <w:r w:rsidR="00E67376">
              <w:rPr>
                <w:noProof/>
                <w:webHidden/>
              </w:rPr>
              <w:fldChar w:fldCharType="begin"/>
            </w:r>
            <w:r w:rsidR="00E67376">
              <w:rPr>
                <w:noProof/>
                <w:webHidden/>
              </w:rPr>
              <w:instrText xml:space="preserve"> PAGEREF _Toc180068000 \h </w:instrText>
            </w:r>
            <w:r w:rsidR="00E67376">
              <w:rPr>
                <w:noProof/>
                <w:webHidden/>
              </w:rPr>
            </w:r>
            <w:r w:rsidR="00E67376">
              <w:rPr>
                <w:noProof/>
                <w:webHidden/>
              </w:rPr>
              <w:fldChar w:fldCharType="separate"/>
            </w:r>
            <w:r w:rsidR="00E67376">
              <w:rPr>
                <w:noProof/>
                <w:webHidden/>
              </w:rPr>
              <w:t>12</w:t>
            </w:r>
            <w:r w:rsidR="00E67376">
              <w:rPr>
                <w:noProof/>
                <w:webHidden/>
              </w:rPr>
              <w:fldChar w:fldCharType="end"/>
            </w:r>
          </w:hyperlink>
        </w:p>
        <w:p w14:paraId="03A7FDEF" w14:textId="31103C38" w:rsidR="00E67376" w:rsidRDefault="00FF3E44">
          <w:pPr>
            <w:pStyle w:val="TOC2"/>
            <w:tabs>
              <w:tab w:val="left" w:pos="880"/>
              <w:tab w:val="right" w:leader="dot" w:pos="9016"/>
            </w:tabs>
            <w:rPr>
              <w:rFonts w:eastAsiaTheme="minorEastAsia"/>
              <w:noProof/>
              <w:lang w:val="en-US"/>
            </w:rPr>
          </w:pPr>
          <w:hyperlink w:anchor="_Toc180068001" w:history="1">
            <w:r w:rsidR="00E67376" w:rsidRPr="008510EC">
              <w:rPr>
                <w:rStyle w:val="Hyperlink"/>
                <w:rFonts w:ascii="Trebuchet MS" w:hAnsi="Trebuchet MS" w:cs="Times New Roman"/>
                <w:b/>
                <w:noProof/>
                <w:lang w:val="en-GB"/>
              </w:rPr>
              <w:t>5.3.</w:t>
            </w:r>
            <w:r w:rsidR="00E67376">
              <w:rPr>
                <w:rFonts w:eastAsiaTheme="minorEastAsia"/>
                <w:noProof/>
                <w:lang w:val="en-US"/>
              </w:rPr>
              <w:tab/>
            </w:r>
            <w:r w:rsidR="00E67376" w:rsidRPr="008510EC">
              <w:rPr>
                <w:rStyle w:val="Hyperlink"/>
                <w:rFonts w:ascii="Trebuchet MS" w:hAnsi="Trebuchet MS"/>
                <w:b/>
                <w:bCs/>
                <w:noProof/>
                <w:lang w:val="en-GB"/>
              </w:rPr>
              <w:t>Guides</w:t>
            </w:r>
            <w:r w:rsidR="00E67376" w:rsidRPr="008510EC">
              <w:rPr>
                <w:rStyle w:val="Hyperlink"/>
                <w:rFonts w:ascii="Trebuchet MS" w:hAnsi="Trebuchet MS" w:cs="Times New Roman"/>
                <w:b/>
                <w:noProof/>
                <w:lang w:val="en-GB"/>
              </w:rPr>
              <w:t xml:space="preserve"> on specific procedures to be performed</w:t>
            </w:r>
            <w:r w:rsidR="00E67376">
              <w:rPr>
                <w:noProof/>
                <w:webHidden/>
              </w:rPr>
              <w:tab/>
            </w:r>
            <w:r w:rsidR="00E67376">
              <w:rPr>
                <w:noProof/>
                <w:webHidden/>
              </w:rPr>
              <w:fldChar w:fldCharType="begin"/>
            </w:r>
            <w:r w:rsidR="00E67376">
              <w:rPr>
                <w:noProof/>
                <w:webHidden/>
              </w:rPr>
              <w:instrText xml:space="preserve"> PAGEREF _Toc180068001 \h </w:instrText>
            </w:r>
            <w:r w:rsidR="00E67376">
              <w:rPr>
                <w:noProof/>
                <w:webHidden/>
              </w:rPr>
            </w:r>
            <w:r w:rsidR="00E67376">
              <w:rPr>
                <w:noProof/>
                <w:webHidden/>
              </w:rPr>
              <w:fldChar w:fldCharType="separate"/>
            </w:r>
            <w:r w:rsidR="00E67376">
              <w:rPr>
                <w:noProof/>
                <w:webHidden/>
              </w:rPr>
              <w:t>12</w:t>
            </w:r>
            <w:r w:rsidR="00E67376">
              <w:rPr>
                <w:noProof/>
                <w:webHidden/>
              </w:rPr>
              <w:fldChar w:fldCharType="end"/>
            </w:r>
          </w:hyperlink>
        </w:p>
        <w:p w14:paraId="5EC55A0B" w14:textId="07DEBF6D" w:rsidR="00E67376" w:rsidRDefault="00FF3E44">
          <w:pPr>
            <w:pStyle w:val="TOC2"/>
            <w:tabs>
              <w:tab w:val="left" w:pos="1100"/>
              <w:tab w:val="right" w:leader="dot" w:pos="9016"/>
            </w:tabs>
            <w:rPr>
              <w:rFonts w:eastAsiaTheme="minorEastAsia"/>
              <w:noProof/>
              <w:lang w:val="en-US"/>
            </w:rPr>
          </w:pPr>
          <w:hyperlink w:anchor="_Toc180068002" w:history="1">
            <w:r w:rsidR="00E67376" w:rsidRPr="008510EC">
              <w:rPr>
                <w:rStyle w:val="Hyperlink"/>
                <w:rFonts w:ascii="Trebuchet MS" w:hAnsi="Trebuchet MS" w:cs="Times New Roman"/>
                <w:b/>
                <w:bCs/>
                <w:iCs/>
                <w:noProof/>
                <w:lang w:val="en-GB"/>
              </w:rPr>
              <w:t>5.3.1.</w:t>
            </w:r>
            <w:r w:rsidR="00E67376">
              <w:rPr>
                <w:rFonts w:eastAsiaTheme="minorEastAsia"/>
                <w:noProof/>
                <w:lang w:val="en-US"/>
              </w:rPr>
              <w:tab/>
            </w:r>
            <w:r w:rsidR="00E67376" w:rsidRPr="008510EC">
              <w:rPr>
                <w:rStyle w:val="Hyperlink"/>
                <w:rFonts w:ascii="Trebuchet MS" w:hAnsi="Trebuchet MS" w:cs="Times New Roman"/>
                <w:b/>
                <w:noProof/>
                <w:lang w:val="en-GB"/>
              </w:rPr>
              <w:t>Verification evidence</w:t>
            </w:r>
            <w:r w:rsidR="00E67376">
              <w:rPr>
                <w:noProof/>
                <w:webHidden/>
              </w:rPr>
              <w:tab/>
            </w:r>
            <w:r w:rsidR="00E67376">
              <w:rPr>
                <w:noProof/>
                <w:webHidden/>
              </w:rPr>
              <w:fldChar w:fldCharType="begin"/>
            </w:r>
            <w:r w:rsidR="00E67376">
              <w:rPr>
                <w:noProof/>
                <w:webHidden/>
              </w:rPr>
              <w:instrText xml:space="preserve"> PAGEREF _Toc180068002 \h </w:instrText>
            </w:r>
            <w:r w:rsidR="00E67376">
              <w:rPr>
                <w:noProof/>
                <w:webHidden/>
              </w:rPr>
            </w:r>
            <w:r w:rsidR="00E67376">
              <w:rPr>
                <w:noProof/>
                <w:webHidden/>
              </w:rPr>
              <w:fldChar w:fldCharType="separate"/>
            </w:r>
            <w:r w:rsidR="00E67376">
              <w:rPr>
                <w:noProof/>
                <w:webHidden/>
              </w:rPr>
              <w:t>12</w:t>
            </w:r>
            <w:r w:rsidR="00E67376">
              <w:rPr>
                <w:noProof/>
                <w:webHidden/>
              </w:rPr>
              <w:fldChar w:fldCharType="end"/>
            </w:r>
          </w:hyperlink>
        </w:p>
        <w:p w14:paraId="541C35E1" w14:textId="115AF2A3" w:rsidR="00E67376" w:rsidRDefault="00FF3E44">
          <w:pPr>
            <w:pStyle w:val="TOC2"/>
            <w:tabs>
              <w:tab w:val="left" w:pos="1100"/>
              <w:tab w:val="right" w:leader="dot" w:pos="9016"/>
            </w:tabs>
            <w:rPr>
              <w:rFonts w:eastAsiaTheme="minorEastAsia"/>
              <w:noProof/>
              <w:lang w:val="en-US"/>
            </w:rPr>
          </w:pPr>
          <w:hyperlink w:anchor="_Toc180068003" w:history="1">
            <w:r w:rsidR="00E67376" w:rsidRPr="008510EC">
              <w:rPr>
                <w:rStyle w:val="Hyperlink"/>
                <w:rFonts w:ascii="Trebuchet MS" w:hAnsi="Trebuchet MS" w:cs="Times New Roman"/>
                <w:b/>
                <w:bCs/>
                <w:iCs/>
                <w:noProof/>
                <w:lang w:val="en-GB"/>
              </w:rPr>
              <w:t>5.3.2.</w:t>
            </w:r>
            <w:r w:rsidR="00E67376">
              <w:rPr>
                <w:rFonts w:eastAsiaTheme="minorEastAsia"/>
                <w:noProof/>
                <w:lang w:val="en-US"/>
              </w:rPr>
              <w:tab/>
            </w:r>
            <w:r w:rsidR="00E67376" w:rsidRPr="008510EC">
              <w:rPr>
                <w:rStyle w:val="Hyperlink"/>
                <w:rFonts w:ascii="Trebuchet MS" w:hAnsi="Trebuchet MS" w:cs="Times New Roman"/>
                <w:b/>
                <w:noProof/>
                <w:lang w:val="en-GB"/>
              </w:rPr>
              <w:t>Verification coverage</w:t>
            </w:r>
            <w:r w:rsidR="00E67376">
              <w:rPr>
                <w:noProof/>
                <w:webHidden/>
              </w:rPr>
              <w:tab/>
            </w:r>
            <w:r w:rsidR="00E67376">
              <w:rPr>
                <w:noProof/>
                <w:webHidden/>
              </w:rPr>
              <w:fldChar w:fldCharType="begin"/>
            </w:r>
            <w:r w:rsidR="00E67376">
              <w:rPr>
                <w:noProof/>
                <w:webHidden/>
              </w:rPr>
              <w:instrText xml:space="preserve"> PAGEREF _Toc180068003 \h </w:instrText>
            </w:r>
            <w:r w:rsidR="00E67376">
              <w:rPr>
                <w:noProof/>
                <w:webHidden/>
              </w:rPr>
            </w:r>
            <w:r w:rsidR="00E67376">
              <w:rPr>
                <w:noProof/>
                <w:webHidden/>
              </w:rPr>
              <w:fldChar w:fldCharType="separate"/>
            </w:r>
            <w:r w:rsidR="00E67376">
              <w:rPr>
                <w:noProof/>
                <w:webHidden/>
              </w:rPr>
              <w:t>13</w:t>
            </w:r>
            <w:r w:rsidR="00E67376">
              <w:rPr>
                <w:noProof/>
                <w:webHidden/>
              </w:rPr>
              <w:fldChar w:fldCharType="end"/>
            </w:r>
          </w:hyperlink>
        </w:p>
        <w:p w14:paraId="594BE96E" w14:textId="19D60F98" w:rsidR="00E67376" w:rsidRDefault="00FF3E44">
          <w:pPr>
            <w:pStyle w:val="TOC2"/>
            <w:tabs>
              <w:tab w:val="left" w:pos="880"/>
              <w:tab w:val="right" w:leader="dot" w:pos="9016"/>
            </w:tabs>
            <w:rPr>
              <w:rFonts w:eastAsiaTheme="minorEastAsia"/>
              <w:noProof/>
              <w:lang w:val="en-US"/>
            </w:rPr>
          </w:pPr>
          <w:hyperlink w:anchor="_Toc180068004" w:history="1">
            <w:r w:rsidR="00E67376" w:rsidRPr="008510EC">
              <w:rPr>
                <w:rStyle w:val="Hyperlink"/>
                <w:rFonts w:ascii="Trebuchet MS" w:hAnsi="Trebuchet MS" w:cs="Times New Roman"/>
                <w:b/>
                <w:noProof/>
                <w:lang w:val="en-GB"/>
              </w:rPr>
              <w:t>5.4.</w:t>
            </w:r>
            <w:r w:rsidR="00E67376">
              <w:rPr>
                <w:rFonts w:eastAsiaTheme="minorEastAsia"/>
                <w:noProof/>
                <w:lang w:val="en-US"/>
              </w:rPr>
              <w:tab/>
            </w:r>
            <w:r w:rsidR="00E67376" w:rsidRPr="008510EC">
              <w:rPr>
                <w:rStyle w:val="Hyperlink"/>
                <w:rFonts w:ascii="Trebuchet MS" w:hAnsi="Trebuchet MS"/>
                <w:b/>
                <w:bCs/>
                <w:noProof/>
                <w:lang w:val="en-GB"/>
              </w:rPr>
              <w:t>Documents issued by the Controller</w:t>
            </w:r>
            <w:r w:rsidR="00E67376">
              <w:rPr>
                <w:noProof/>
                <w:webHidden/>
              </w:rPr>
              <w:tab/>
            </w:r>
            <w:r w:rsidR="00E67376">
              <w:rPr>
                <w:noProof/>
                <w:webHidden/>
              </w:rPr>
              <w:fldChar w:fldCharType="begin"/>
            </w:r>
            <w:r w:rsidR="00E67376">
              <w:rPr>
                <w:noProof/>
                <w:webHidden/>
              </w:rPr>
              <w:instrText xml:space="preserve"> PAGEREF _Toc180068004 \h </w:instrText>
            </w:r>
            <w:r w:rsidR="00E67376">
              <w:rPr>
                <w:noProof/>
                <w:webHidden/>
              </w:rPr>
            </w:r>
            <w:r w:rsidR="00E67376">
              <w:rPr>
                <w:noProof/>
                <w:webHidden/>
              </w:rPr>
              <w:fldChar w:fldCharType="separate"/>
            </w:r>
            <w:r w:rsidR="00E67376">
              <w:rPr>
                <w:noProof/>
                <w:webHidden/>
              </w:rPr>
              <w:t>13</w:t>
            </w:r>
            <w:r w:rsidR="00E67376">
              <w:rPr>
                <w:noProof/>
                <w:webHidden/>
              </w:rPr>
              <w:fldChar w:fldCharType="end"/>
            </w:r>
          </w:hyperlink>
        </w:p>
        <w:p w14:paraId="504701FE" w14:textId="6882CBCA" w:rsidR="00E67376" w:rsidRDefault="00FF3E44">
          <w:pPr>
            <w:pStyle w:val="TOC2"/>
            <w:tabs>
              <w:tab w:val="left" w:pos="880"/>
              <w:tab w:val="right" w:leader="dot" w:pos="9016"/>
            </w:tabs>
            <w:rPr>
              <w:rFonts w:eastAsiaTheme="minorEastAsia"/>
              <w:noProof/>
              <w:lang w:val="en-US"/>
            </w:rPr>
          </w:pPr>
          <w:hyperlink w:anchor="_Toc180068005" w:history="1">
            <w:r w:rsidR="00E67376" w:rsidRPr="008510EC">
              <w:rPr>
                <w:rStyle w:val="Hyperlink"/>
                <w:rFonts w:ascii="Trebuchet MS" w:hAnsi="Trebuchet MS"/>
                <w:b/>
                <w:bCs/>
                <w:noProof/>
                <w:lang w:val="en-GB"/>
              </w:rPr>
              <w:t>5.5.</w:t>
            </w:r>
            <w:r w:rsidR="00E67376">
              <w:rPr>
                <w:rFonts w:eastAsiaTheme="minorEastAsia"/>
                <w:noProof/>
                <w:lang w:val="en-US"/>
              </w:rPr>
              <w:tab/>
            </w:r>
            <w:r w:rsidR="00E67376" w:rsidRPr="008510EC">
              <w:rPr>
                <w:rStyle w:val="Hyperlink"/>
                <w:rFonts w:ascii="Trebuchet MS" w:hAnsi="Trebuchet MS"/>
                <w:b/>
                <w:bCs/>
                <w:noProof/>
                <w:lang w:val="en-GB"/>
              </w:rPr>
              <w:t>Contradictory procedure</w:t>
            </w:r>
            <w:r w:rsidR="00E67376">
              <w:rPr>
                <w:noProof/>
                <w:webHidden/>
              </w:rPr>
              <w:tab/>
            </w:r>
            <w:r w:rsidR="00E67376">
              <w:rPr>
                <w:noProof/>
                <w:webHidden/>
              </w:rPr>
              <w:fldChar w:fldCharType="begin"/>
            </w:r>
            <w:r w:rsidR="00E67376">
              <w:rPr>
                <w:noProof/>
                <w:webHidden/>
              </w:rPr>
              <w:instrText xml:space="preserve"> PAGEREF _Toc180068005 \h </w:instrText>
            </w:r>
            <w:r w:rsidR="00E67376">
              <w:rPr>
                <w:noProof/>
                <w:webHidden/>
              </w:rPr>
            </w:r>
            <w:r w:rsidR="00E67376">
              <w:rPr>
                <w:noProof/>
                <w:webHidden/>
              </w:rPr>
              <w:fldChar w:fldCharType="separate"/>
            </w:r>
            <w:r w:rsidR="00E67376">
              <w:rPr>
                <w:noProof/>
                <w:webHidden/>
              </w:rPr>
              <w:t>14</w:t>
            </w:r>
            <w:r w:rsidR="00E67376">
              <w:rPr>
                <w:noProof/>
                <w:webHidden/>
              </w:rPr>
              <w:fldChar w:fldCharType="end"/>
            </w:r>
          </w:hyperlink>
        </w:p>
        <w:p w14:paraId="4F244FBB" w14:textId="3280A476" w:rsidR="00E67376" w:rsidRDefault="00FF3E44">
          <w:pPr>
            <w:pStyle w:val="TOC2"/>
            <w:tabs>
              <w:tab w:val="left" w:pos="660"/>
              <w:tab w:val="right" w:leader="dot" w:pos="9016"/>
            </w:tabs>
            <w:rPr>
              <w:rFonts w:eastAsiaTheme="minorEastAsia"/>
              <w:noProof/>
              <w:lang w:val="en-US"/>
            </w:rPr>
          </w:pPr>
          <w:hyperlink w:anchor="_Toc180068006" w:history="1">
            <w:r w:rsidR="00E67376" w:rsidRPr="008510EC">
              <w:rPr>
                <w:rStyle w:val="Hyperlink"/>
                <w:rFonts w:ascii="Trebuchet MS" w:eastAsia="Times New Roman" w:hAnsi="Trebuchet MS" w:cs="Times New Roman"/>
                <w:b/>
                <w:smallCaps/>
                <w:noProof/>
                <w:snapToGrid w:val="0"/>
                <w:lang w:val="en-GB"/>
              </w:rPr>
              <w:t>6.</w:t>
            </w:r>
            <w:r w:rsidR="00E67376">
              <w:rPr>
                <w:rFonts w:eastAsiaTheme="minorEastAsia"/>
                <w:noProof/>
                <w:lang w:val="en-US"/>
              </w:rPr>
              <w:tab/>
            </w:r>
            <w:r w:rsidR="00E67376" w:rsidRPr="008510EC">
              <w:rPr>
                <w:rStyle w:val="Hyperlink"/>
                <w:rFonts w:ascii="Trebuchet MS" w:eastAsia="Times New Roman" w:hAnsi="Trebuchet MS" w:cs="Times New Roman"/>
                <w:b/>
                <w:smallCaps/>
                <w:noProof/>
                <w:snapToGrid w:val="0"/>
                <w:lang w:val="en-GB"/>
              </w:rPr>
              <w:t>QUALITY CONTROL</w:t>
            </w:r>
            <w:r w:rsidR="00E67376">
              <w:rPr>
                <w:noProof/>
                <w:webHidden/>
              </w:rPr>
              <w:tab/>
            </w:r>
            <w:r w:rsidR="00E67376">
              <w:rPr>
                <w:noProof/>
                <w:webHidden/>
              </w:rPr>
              <w:fldChar w:fldCharType="begin"/>
            </w:r>
            <w:r w:rsidR="00E67376">
              <w:rPr>
                <w:noProof/>
                <w:webHidden/>
              </w:rPr>
              <w:instrText xml:space="preserve"> PAGEREF _Toc180068006 \h </w:instrText>
            </w:r>
            <w:r w:rsidR="00E67376">
              <w:rPr>
                <w:noProof/>
                <w:webHidden/>
              </w:rPr>
            </w:r>
            <w:r w:rsidR="00E67376">
              <w:rPr>
                <w:noProof/>
                <w:webHidden/>
              </w:rPr>
              <w:fldChar w:fldCharType="separate"/>
            </w:r>
            <w:r w:rsidR="00E67376">
              <w:rPr>
                <w:noProof/>
                <w:webHidden/>
              </w:rPr>
              <w:t>14</w:t>
            </w:r>
            <w:r w:rsidR="00E67376">
              <w:rPr>
                <w:noProof/>
                <w:webHidden/>
              </w:rPr>
              <w:fldChar w:fldCharType="end"/>
            </w:r>
          </w:hyperlink>
        </w:p>
        <w:p w14:paraId="3F138656" w14:textId="5FC1D223" w:rsidR="00E67376" w:rsidRDefault="00FF3E44">
          <w:pPr>
            <w:pStyle w:val="TOC2"/>
            <w:tabs>
              <w:tab w:val="left" w:pos="660"/>
              <w:tab w:val="right" w:leader="dot" w:pos="9016"/>
            </w:tabs>
            <w:rPr>
              <w:rFonts w:eastAsiaTheme="minorEastAsia"/>
              <w:noProof/>
              <w:lang w:val="en-US"/>
            </w:rPr>
          </w:pPr>
          <w:hyperlink w:anchor="_Toc180068007" w:history="1">
            <w:r w:rsidR="00E67376" w:rsidRPr="008510EC">
              <w:rPr>
                <w:rStyle w:val="Hyperlink"/>
                <w:rFonts w:ascii="Trebuchet MS" w:eastAsia="Times New Roman" w:hAnsi="Trebuchet MS" w:cs="Times New Roman"/>
                <w:b/>
                <w:smallCaps/>
                <w:noProof/>
                <w:snapToGrid w:val="0"/>
                <w:lang w:val="en-GB"/>
              </w:rPr>
              <w:t>7.</w:t>
            </w:r>
            <w:r w:rsidR="00E67376">
              <w:rPr>
                <w:rFonts w:eastAsiaTheme="minorEastAsia"/>
                <w:noProof/>
                <w:lang w:val="en-US"/>
              </w:rPr>
              <w:tab/>
            </w:r>
            <w:r w:rsidR="00E67376" w:rsidRPr="008510EC">
              <w:rPr>
                <w:rStyle w:val="Hyperlink"/>
                <w:rFonts w:ascii="Trebuchet MS" w:eastAsia="Times New Roman" w:hAnsi="Trebuchet MS" w:cs="Times New Roman"/>
                <w:b/>
                <w:smallCaps/>
                <w:noProof/>
                <w:snapToGrid w:val="0"/>
                <w:lang w:val="en-GB"/>
              </w:rPr>
              <w:t>ANNEXES TO THIS GUIDE</w:t>
            </w:r>
            <w:r w:rsidR="00E67376">
              <w:rPr>
                <w:noProof/>
                <w:webHidden/>
              </w:rPr>
              <w:tab/>
            </w:r>
            <w:r w:rsidR="00E67376">
              <w:rPr>
                <w:noProof/>
                <w:webHidden/>
              </w:rPr>
              <w:fldChar w:fldCharType="begin"/>
            </w:r>
            <w:r w:rsidR="00E67376">
              <w:rPr>
                <w:noProof/>
                <w:webHidden/>
              </w:rPr>
              <w:instrText xml:space="preserve"> PAGEREF _Toc180068007 \h </w:instrText>
            </w:r>
            <w:r w:rsidR="00E67376">
              <w:rPr>
                <w:noProof/>
                <w:webHidden/>
              </w:rPr>
            </w:r>
            <w:r w:rsidR="00E67376">
              <w:rPr>
                <w:noProof/>
                <w:webHidden/>
              </w:rPr>
              <w:fldChar w:fldCharType="separate"/>
            </w:r>
            <w:r w:rsidR="00E67376">
              <w:rPr>
                <w:noProof/>
                <w:webHidden/>
              </w:rPr>
              <w:t>14</w:t>
            </w:r>
            <w:r w:rsidR="00E67376">
              <w:rPr>
                <w:noProof/>
                <w:webHidden/>
              </w:rPr>
              <w:fldChar w:fldCharType="end"/>
            </w:r>
          </w:hyperlink>
        </w:p>
        <w:p w14:paraId="190791FD" w14:textId="1B026DF7" w:rsidR="00560916" w:rsidRPr="000C51F7" w:rsidRDefault="00560916" w:rsidP="00793CFC">
          <w:pPr>
            <w:spacing w:before="120" w:after="120" w:line="276" w:lineRule="auto"/>
            <w:rPr>
              <w:rFonts w:ascii="Trebuchet MS" w:hAnsi="Trebuchet MS"/>
              <w:lang w:val="en-GB"/>
            </w:rPr>
          </w:pPr>
          <w:r w:rsidRPr="000C51F7">
            <w:rPr>
              <w:rFonts w:ascii="Trebuchet MS" w:hAnsi="Trebuchet MS"/>
              <w:b/>
              <w:bCs/>
              <w:noProof/>
              <w:lang w:val="en-GB"/>
            </w:rPr>
            <w:fldChar w:fldCharType="end"/>
          </w:r>
        </w:p>
      </w:sdtContent>
    </w:sdt>
    <w:p w14:paraId="0CCF2D3B" w14:textId="344F97F7" w:rsidR="002815FE" w:rsidRDefault="002815FE" w:rsidP="00793CFC">
      <w:pPr>
        <w:spacing w:line="276" w:lineRule="auto"/>
        <w:rPr>
          <w:rFonts w:ascii="Trebuchet MS" w:eastAsia="Calibri" w:hAnsi="Trebuchet MS" w:cs="Trebuchet MS"/>
          <w:lang w:val="en-GB"/>
        </w:rPr>
      </w:pPr>
      <w:r>
        <w:rPr>
          <w:rFonts w:ascii="Trebuchet MS" w:eastAsia="Calibri" w:hAnsi="Trebuchet MS" w:cs="Trebuchet MS"/>
          <w:lang w:val="en-GB"/>
        </w:rPr>
        <w:br w:type="page"/>
      </w:r>
    </w:p>
    <w:p w14:paraId="21676CCD" w14:textId="77777777" w:rsidR="00EA0F7B" w:rsidRPr="00CA34B5" w:rsidRDefault="00EA0F7B" w:rsidP="00EA0F7B">
      <w:pPr>
        <w:keepNext/>
        <w:keepLines/>
        <w:shd w:val="clear" w:color="auto" w:fill="0070C0"/>
        <w:tabs>
          <w:tab w:val="left" w:pos="426"/>
        </w:tabs>
        <w:spacing w:after="240" w:line="276" w:lineRule="auto"/>
        <w:jc w:val="both"/>
        <w:outlineLvl w:val="1"/>
        <w:rPr>
          <w:rFonts w:ascii="Trebuchet MS" w:eastAsia="MS Gothic" w:hAnsi="Trebuchet MS" w:cs="Times New Roman"/>
          <w:b/>
          <w:bCs/>
          <w:color w:val="FFFFFF" w:themeColor="background1"/>
          <w:lang w:val="en-GB" w:eastAsia="ja-JP"/>
        </w:rPr>
      </w:pPr>
      <w:bookmarkStart w:id="40" w:name="_Toc163567138"/>
      <w:bookmarkStart w:id="41" w:name="_Toc180067981"/>
      <w:r w:rsidRPr="00CA34B5">
        <w:rPr>
          <w:rFonts w:ascii="Trebuchet MS" w:eastAsia="MS Gothic" w:hAnsi="Trebuchet MS" w:cs="Times New Roman"/>
          <w:b/>
          <w:bCs/>
          <w:color w:val="FFFFFF" w:themeColor="background1"/>
          <w:lang w:val="en-GB" w:eastAsia="ja-JP"/>
        </w:rPr>
        <w:lastRenderedPageBreak/>
        <w:t>Abbreviations</w:t>
      </w:r>
      <w:bookmarkEnd w:id="40"/>
      <w:bookmarkEnd w:id="41"/>
    </w:p>
    <w:tbl>
      <w:tblPr>
        <w:tblStyle w:val="TableGrid"/>
        <w:tblW w:w="9355" w:type="dxa"/>
        <w:tblLook w:val="04A0" w:firstRow="1" w:lastRow="0" w:firstColumn="1" w:lastColumn="0" w:noHBand="0" w:noVBand="1"/>
      </w:tblPr>
      <w:tblGrid>
        <w:gridCol w:w="1461"/>
        <w:gridCol w:w="7894"/>
      </w:tblGrid>
      <w:tr w:rsidR="00EA0F7B" w:rsidRPr="000B70B0" w14:paraId="20AA3BF8" w14:textId="77777777" w:rsidTr="0063433D">
        <w:tc>
          <w:tcPr>
            <w:tcW w:w="1461" w:type="dxa"/>
          </w:tcPr>
          <w:p w14:paraId="015AC42D"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eastAsia="Calibri" w:hAnsi="Trebuchet MS" w:cs="Trebuchet MS"/>
                <w:lang w:val="en-GB"/>
              </w:rPr>
              <w:t>CPR</w:t>
            </w:r>
          </w:p>
        </w:tc>
        <w:tc>
          <w:tcPr>
            <w:tcW w:w="7894" w:type="dxa"/>
          </w:tcPr>
          <w:p w14:paraId="12249664"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hAnsi="Trebuchet MS"/>
                <w:lang w:val="en-GB"/>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 (“</w:t>
            </w:r>
            <w:r w:rsidRPr="000B70B0">
              <w:rPr>
                <w:rFonts w:ascii="Trebuchet MS" w:eastAsia="Calibri" w:hAnsi="Trebuchet MS" w:cs="Trebuchet MS"/>
                <w:lang w:val="en-GB"/>
              </w:rPr>
              <w:t>Common Provisions Regulation”)</w:t>
            </w:r>
          </w:p>
        </w:tc>
      </w:tr>
      <w:tr w:rsidR="00EA0F7B" w:rsidRPr="000B70B0" w14:paraId="1BABB498" w14:textId="77777777" w:rsidTr="0063433D">
        <w:tc>
          <w:tcPr>
            <w:tcW w:w="1461" w:type="dxa"/>
          </w:tcPr>
          <w:p w14:paraId="53713DCE"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eastAsia="Calibri" w:hAnsi="Trebuchet MS" w:cs="Trebuchet MS"/>
                <w:lang w:val="en-GB"/>
              </w:rPr>
              <w:t>Financial Regulation</w:t>
            </w:r>
          </w:p>
        </w:tc>
        <w:tc>
          <w:tcPr>
            <w:tcW w:w="7894" w:type="dxa"/>
          </w:tcPr>
          <w:p w14:paraId="05433874" w14:textId="4E4E82FF" w:rsidR="00610940" w:rsidRDefault="00610940" w:rsidP="00AA4C9C">
            <w:pPr>
              <w:tabs>
                <w:tab w:val="left" w:pos="1605"/>
              </w:tabs>
              <w:spacing w:line="276" w:lineRule="auto"/>
              <w:jc w:val="both"/>
              <w:rPr>
                <w:rFonts w:ascii="Trebuchet MS" w:eastAsia="Calibri" w:hAnsi="Trebuchet MS" w:cs="Trebuchet MS"/>
                <w:lang w:val="en-GB"/>
              </w:rPr>
            </w:pPr>
            <w:r>
              <w:rPr>
                <w:rFonts w:ascii="Trebuchet MS" w:eastAsia="Calibri" w:hAnsi="Trebuchet MS" w:cs="Trebuchet MS"/>
                <w:lang w:val="en-GB"/>
              </w:rPr>
              <w:t>Regulation (EU, Euratom) 2024/2509 of the European Parliament and of the Council of 23 September 2024 on the financial rules applicable to the general budget of the Union (recast)</w:t>
            </w:r>
          </w:p>
          <w:p w14:paraId="3A5CF83B" w14:textId="1B2DC4AF" w:rsidR="00EA0F7B" w:rsidRPr="000B70B0" w:rsidRDefault="00EA0F7B" w:rsidP="00AA4C9C">
            <w:pPr>
              <w:tabs>
                <w:tab w:val="left" w:pos="1605"/>
              </w:tabs>
              <w:spacing w:line="276" w:lineRule="auto"/>
              <w:jc w:val="both"/>
              <w:rPr>
                <w:rFonts w:ascii="Trebuchet MS" w:hAnsi="Trebuchet MS"/>
                <w:lang w:val="en-GB"/>
              </w:rPr>
            </w:pPr>
          </w:p>
        </w:tc>
      </w:tr>
      <w:tr w:rsidR="00EA0F7B" w:rsidRPr="000B70B0" w14:paraId="1A216574" w14:textId="77777777" w:rsidTr="0063433D">
        <w:tc>
          <w:tcPr>
            <w:tcW w:w="1461" w:type="dxa"/>
          </w:tcPr>
          <w:p w14:paraId="0BE69902" w14:textId="77777777" w:rsidR="00EA0F7B" w:rsidRPr="000B70B0" w:rsidRDefault="00EA0F7B" w:rsidP="00AA4C9C">
            <w:pPr>
              <w:tabs>
                <w:tab w:val="left" w:pos="1605"/>
              </w:tabs>
              <w:spacing w:line="276" w:lineRule="auto"/>
              <w:jc w:val="both"/>
              <w:rPr>
                <w:rFonts w:ascii="Trebuchet MS" w:eastAsia="Calibri" w:hAnsi="Trebuchet MS" w:cs="Trebuchet MS"/>
                <w:lang w:val="en-GB"/>
              </w:rPr>
            </w:pPr>
            <w:r w:rsidRPr="000B70B0">
              <w:rPr>
                <w:rFonts w:ascii="Trebuchet MS" w:hAnsi="Trebuchet MS"/>
                <w:color w:val="000000" w:themeColor="text1"/>
                <w:lang w:val="en-GB" w:eastAsia="zh-CN"/>
              </w:rPr>
              <w:t>Interreg Regulation</w:t>
            </w:r>
          </w:p>
        </w:tc>
        <w:tc>
          <w:tcPr>
            <w:tcW w:w="7894" w:type="dxa"/>
          </w:tcPr>
          <w:p w14:paraId="288890A2" w14:textId="77777777" w:rsidR="00EA0F7B" w:rsidRPr="000B70B0" w:rsidRDefault="00EA0F7B" w:rsidP="00AA4C9C">
            <w:pPr>
              <w:tabs>
                <w:tab w:val="left" w:pos="1605"/>
              </w:tabs>
              <w:spacing w:line="276" w:lineRule="auto"/>
              <w:jc w:val="both"/>
              <w:rPr>
                <w:rFonts w:ascii="Trebuchet MS" w:eastAsia="Calibri" w:hAnsi="Trebuchet MS" w:cs="Trebuchet MS"/>
                <w:lang w:val="en-GB"/>
              </w:rPr>
            </w:pPr>
            <w:r w:rsidRPr="000B70B0">
              <w:rPr>
                <w:rFonts w:ascii="Trebuchet MS" w:eastAsia="Calibri" w:hAnsi="Trebuchet MS" w:cs="Trebuchet MS"/>
                <w:lang w:val="en-GB"/>
              </w:rPr>
              <w:t>Regulation (EU) 2021/1059 of the European Parliament and of the Council of 24 June 2021 on specific provisions for the European territorial cooperation goal (Interreg) supported by the European Regional Development Fund and external financing instruments</w:t>
            </w:r>
          </w:p>
        </w:tc>
      </w:tr>
      <w:tr w:rsidR="00EA0F7B" w:rsidRPr="000B70B0" w14:paraId="380AB8A5" w14:textId="77777777" w:rsidTr="0063433D">
        <w:tc>
          <w:tcPr>
            <w:tcW w:w="1461" w:type="dxa"/>
          </w:tcPr>
          <w:p w14:paraId="0E3DDB60" w14:textId="77777777" w:rsidR="00EA0F7B" w:rsidRPr="000B70B0" w:rsidRDefault="00EA0F7B" w:rsidP="00AA4C9C">
            <w:pPr>
              <w:tabs>
                <w:tab w:val="left" w:pos="1605"/>
              </w:tabs>
              <w:spacing w:line="276" w:lineRule="auto"/>
              <w:jc w:val="both"/>
              <w:rPr>
                <w:rFonts w:ascii="Trebuchet MS" w:hAnsi="Trebuchet MS"/>
                <w:lang w:val="en-GB"/>
              </w:rPr>
            </w:pPr>
            <w:proofErr w:type="spellStart"/>
            <w:r w:rsidRPr="000B70B0">
              <w:rPr>
                <w:rFonts w:ascii="Trebuchet MS" w:hAnsi="Trebuchet MS"/>
                <w:lang w:val="en-GB"/>
              </w:rPr>
              <w:t>Jems</w:t>
            </w:r>
            <w:proofErr w:type="spellEnd"/>
          </w:p>
        </w:tc>
        <w:tc>
          <w:tcPr>
            <w:tcW w:w="7894" w:type="dxa"/>
          </w:tcPr>
          <w:p w14:paraId="7615A93E"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hAnsi="Trebuchet MS"/>
                <w:lang w:val="en-GB"/>
              </w:rPr>
              <w:t>Joint electronic monitoring system</w:t>
            </w:r>
          </w:p>
        </w:tc>
      </w:tr>
      <w:tr w:rsidR="00147760" w:rsidRPr="000B70B0" w14:paraId="55FC29AB" w14:textId="77777777" w:rsidTr="0063433D">
        <w:tc>
          <w:tcPr>
            <w:tcW w:w="1461" w:type="dxa"/>
          </w:tcPr>
          <w:p w14:paraId="7D9B9EE2" w14:textId="7190FE7A" w:rsidR="00147760" w:rsidRPr="000B70B0" w:rsidRDefault="00147760" w:rsidP="00AA4C9C">
            <w:pPr>
              <w:tabs>
                <w:tab w:val="left" w:pos="1605"/>
              </w:tabs>
              <w:spacing w:line="276" w:lineRule="auto"/>
              <w:jc w:val="both"/>
              <w:rPr>
                <w:rFonts w:ascii="Trebuchet MS" w:hAnsi="Trebuchet MS"/>
                <w:lang w:val="en-GB"/>
              </w:rPr>
            </w:pPr>
            <w:r>
              <w:rPr>
                <w:rFonts w:ascii="Trebuchet MS" w:hAnsi="Trebuchet MS"/>
                <w:lang w:val="en-GB"/>
              </w:rPr>
              <w:t>JS</w:t>
            </w:r>
          </w:p>
        </w:tc>
        <w:tc>
          <w:tcPr>
            <w:tcW w:w="7894" w:type="dxa"/>
          </w:tcPr>
          <w:p w14:paraId="562B4B7F" w14:textId="4BC76E82" w:rsidR="00147760" w:rsidRPr="000B70B0" w:rsidRDefault="003D22F3" w:rsidP="00AA4C9C">
            <w:pPr>
              <w:tabs>
                <w:tab w:val="left" w:pos="1605"/>
              </w:tabs>
              <w:spacing w:line="276" w:lineRule="auto"/>
              <w:jc w:val="both"/>
              <w:rPr>
                <w:rFonts w:ascii="Trebuchet MS" w:hAnsi="Trebuchet MS"/>
                <w:lang w:val="en-GB"/>
              </w:rPr>
            </w:pPr>
            <w:r w:rsidRPr="000C51F7">
              <w:rPr>
                <w:rFonts w:ascii="Trebuchet MS" w:hAnsi="Trebuchet MS" w:cs="Times New Roman"/>
                <w:lang w:val="en-GB"/>
              </w:rPr>
              <w:t>Joint Secretariat</w:t>
            </w:r>
          </w:p>
        </w:tc>
      </w:tr>
      <w:tr w:rsidR="00EA0F7B" w:rsidRPr="000B70B0" w14:paraId="3B001625" w14:textId="77777777" w:rsidTr="0063433D">
        <w:tc>
          <w:tcPr>
            <w:tcW w:w="1461" w:type="dxa"/>
          </w:tcPr>
          <w:p w14:paraId="0E5A5501"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hAnsi="Trebuchet MS"/>
                <w:lang w:val="en-GB"/>
              </w:rPr>
              <w:t>MA</w:t>
            </w:r>
          </w:p>
        </w:tc>
        <w:tc>
          <w:tcPr>
            <w:tcW w:w="7894" w:type="dxa"/>
          </w:tcPr>
          <w:p w14:paraId="3A7BD0A5"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hAnsi="Trebuchet MS"/>
                <w:lang w:val="en-GB"/>
              </w:rPr>
              <w:t>Managing Authority</w:t>
            </w:r>
          </w:p>
        </w:tc>
      </w:tr>
      <w:tr w:rsidR="00BE0E6E" w:rsidRPr="000B70B0" w14:paraId="07BA0006" w14:textId="77777777" w:rsidTr="0063433D">
        <w:tc>
          <w:tcPr>
            <w:tcW w:w="1461" w:type="dxa"/>
          </w:tcPr>
          <w:p w14:paraId="5CDA46DA" w14:textId="72A4147A" w:rsidR="00BE0E6E" w:rsidRPr="000B70B0" w:rsidRDefault="00BE0E6E" w:rsidP="00AA4C9C">
            <w:pPr>
              <w:tabs>
                <w:tab w:val="left" w:pos="1605"/>
              </w:tabs>
              <w:spacing w:line="276" w:lineRule="auto"/>
              <w:jc w:val="both"/>
              <w:rPr>
                <w:rFonts w:ascii="Trebuchet MS" w:hAnsi="Trebuchet MS"/>
                <w:lang w:val="en-GB"/>
              </w:rPr>
            </w:pPr>
            <w:r>
              <w:rPr>
                <w:rFonts w:ascii="Trebuchet MS" w:hAnsi="Trebuchet MS" w:cs="Times New Roman"/>
                <w:lang w:val="en-GB"/>
              </w:rPr>
              <w:t>Methodology</w:t>
            </w:r>
          </w:p>
        </w:tc>
        <w:tc>
          <w:tcPr>
            <w:tcW w:w="7894" w:type="dxa"/>
          </w:tcPr>
          <w:p w14:paraId="3CDD0FF5" w14:textId="2A32A077" w:rsidR="00BE0E6E" w:rsidRPr="000B70B0" w:rsidRDefault="00BE0E6E" w:rsidP="00AA4C9C">
            <w:pPr>
              <w:tabs>
                <w:tab w:val="left" w:pos="1605"/>
              </w:tabs>
              <w:spacing w:line="276" w:lineRule="auto"/>
              <w:jc w:val="both"/>
              <w:rPr>
                <w:rFonts w:ascii="Trebuchet MS" w:hAnsi="Trebuchet MS"/>
                <w:lang w:val="en-GB"/>
              </w:rPr>
            </w:pPr>
            <w:r w:rsidRPr="00697CF2">
              <w:rPr>
                <w:rFonts w:ascii="Trebuchet MS" w:eastAsia="Times New Roman" w:hAnsi="Trebuchet MS" w:cs="Times New Roman"/>
                <w:snapToGrid w:val="0"/>
                <w:szCs w:val="20"/>
                <w:lang w:val="en-GB"/>
              </w:rPr>
              <w:t>M</w:t>
            </w:r>
            <w:r w:rsidRPr="00697CF2">
              <w:rPr>
                <w:rFonts w:ascii="Trebuchet MS" w:hAnsi="Trebuchet MS" w:cs="Times New Roman"/>
                <w:lang w:val="en-GB"/>
              </w:rPr>
              <w:t>ethodology for risk-based management verifications</w:t>
            </w:r>
            <w:r w:rsidRPr="00697CF2">
              <w:rPr>
                <w:rFonts w:ascii="Trebuchet MS" w:hAnsi="Trebuchet MS" w:cs="Times New Roman"/>
                <w:b/>
                <w:bCs/>
                <w:lang w:val="en-GB"/>
              </w:rPr>
              <w:t xml:space="preserve"> </w:t>
            </w:r>
            <w:r w:rsidRPr="00697CF2">
              <w:rPr>
                <w:rFonts w:ascii="Trebuchet MS" w:hAnsi="Trebuchet MS" w:cs="Times New Roman"/>
                <w:lang w:val="en-GB"/>
              </w:rPr>
              <w:t>of the Programme</w:t>
            </w:r>
          </w:p>
        </w:tc>
      </w:tr>
      <w:tr w:rsidR="00EA0F7B" w:rsidRPr="000B70B0" w14:paraId="1EB9299B" w14:textId="77777777" w:rsidTr="0063433D">
        <w:tc>
          <w:tcPr>
            <w:tcW w:w="1461" w:type="dxa"/>
          </w:tcPr>
          <w:p w14:paraId="0D5E58DE"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eastAsia="Calibri" w:hAnsi="Trebuchet MS" w:cs="Trebuchet MS"/>
                <w:lang w:val="en-GB"/>
              </w:rPr>
              <w:t>NA</w:t>
            </w:r>
          </w:p>
        </w:tc>
        <w:tc>
          <w:tcPr>
            <w:tcW w:w="7894" w:type="dxa"/>
          </w:tcPr>
          <w:p w14:paraId="778404CD"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eastAsia="Calibri" w:hAnsi="Trebuchet MS" w:cs="Trebuchet MS"/>
                <w:lang w:val="en-GB"/>
              </w:rPr>
              <w:t>National Authority</w:t>
            </w:r>
          </w:p>
        </w:tc>
      </w:tr>
      <w:tr w:rsidR="00147760" w:rsidRPr="000B70B0" w14:paraId="29811605" w14:textId="77777777" w:rsidTr="0063433D">
        <w:tc>
          <w:tcPr>
            <w:tcW w:w="1461" w:type="dxa"/>
          </w:tcPr>
          <w:p w14:paraId="764B3205" w14:textId="3F7F0F8F" w:rsidR="00147760" w:rsidRPr="000B70B0" w:rsidRDefault="00147760" w:rsidP="00AA4C9C">
            <w:pPr>
              <w:tabs>
                <w:tab w:val="left" w:pos="1605"/>
              </w:tabs>
              <w:spacing w:line="276" w:lineRule="auto"/>
              <w:jc w:val="both"/>
              <w:rPr>
                <w:rFonts w:ascii="Trebuchet MS" w:eastAsia="Calibri" w:hAnsi="Trebuchet MS" w:cs="Trebuchet MS"/>
                <w:lang w:val="en-GB"/>
              </w:rPr>
            </w:pPr>
            <w:r>
              <w:rPr>
                <w:rFonts w:ascii="Trebuchet MS" w:eastAsia="Calibri" w:hAnsi="Trebuchet MS" w:cs="Trebuchet MS"/>
                <w:lang w:val="en-GB"/>
              </w:rPr>
              <w:t>NC</w:t>
            </w:r>
          </w:p>
        </w:tc>
        <w:tc>
          <w:tcPr>
            <w:tcW w:w="7894" w:type="dxa"/>
          </w:tcPr>
          <w:p w14:paraId="3DCAD603" w14:textId="3E3143ED" w:rsidR="00147760" w:rsidRPr="000B70B0" w:rsidRDefault="00147760" w:rsidP="00AA4C9C">
            <w:pPr>
              <w:tabs>
                <w:tab w:val="left" w:pos="1605"/>
              </w:tabs>
              <w:spacing w:line="276" w:lineRule="auto"/>
              <w:jc w:val="both"/>
              <w:rPr>
                <w:rFonts w:ascii="Trebuchet MS" w:eastAsia="Calibri" w:hAnsi="Trebuchet MS" w:cs="Trebuchet MS"/>
                <w:lang w:val="en-GB"/>
              </w:rPr>
            </w:pPr>
            <w:r>
              <w:rPr>
                <w:rFonts w:ascii="Trebuchet MS" w:eastAsia="Calibri" w:hAnsi="Trebuchet MS" w:cs="Trebuchet MS"/>
                <w:lang w:val="en-GB"/>
              </w:rPr>
              <w:t>National Controller</w:t>
            </w:r>
          </w:p>
        </w:tc>
      </w:tr>
      <w:tr w:rsidR="00EA0F7B" w:rsidRPr="000B70B0" w14:paraId="5E9D3E72" w14:textId="77777777" w:rsidTr="0063433D">
        <w:tc>
          <w:tcPr>
            <w:tcW w:w="1461" w:type="dxa"/>
          </w:tcPr>
          <w:p w14:paraId="407DDFF9"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hAnsi="Trebuchet MS"/>
                <w:lang w:val="en-GB"/>
              </w:rPr>
              <w:t>Programme</w:t>
            </w:r>
          </w:p>
        </w:tc>
        <w:tc>
          <w:tcPr>
            <w:tcW w:w="7894" w:type="dxa"/>
          </w:tcPr>
          <w:p w14:paraId="380623EE" w14:textId="4342A099"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eastAsia="Calibri" w:hAnsi="Trebuchet MS" w:cs="Trebuchet MS"/>
                <w:lang w:val="en-GB"/>
              </w:rPr>
              <w:t>(Interreg VI-</w:t>
            </w:r>
            <w:r w:rsidR="00E07BD1">
              <w:rPr>
                <w:rFonts w:ascii="Trebuchet MS" w:eastAsia="Calibri" w:hAnsi="Trebuchet MS" w:cs="Trebuchet MS"/>
                <w:lang w:val="en-GB"/>
              </w:rPr>
              <w:t>A</w:t>
            </w:r>
            <w:r w:rsidRPr="000B70B0">
              <w:rPr>
                <w:rFonts w:ascii="Trebuchet MS" w:eastAsia="Calibri" w:hAnsi="Trebuchet MS" w:cs="Trebuchet MS"/>
                <w:lang w:val="en-GB"/>
              </w:rPr>
              <w:t xml:space="preserve">) NEXT </w:t>
            </w:r>
            <w:r w:rsidR="00E07BD1">
              <w:rPr>
                <w:rFonts w:ascii="Trebuchet MS" w:eastAsia="Calibri" w:hAnsi="Trebuchet MS" w:cs="Trebuchet MS"/>
                <w:lang w:val="en-GB"/>
              </w:rPr>
              <w:t>Romania-Ukraine</w:t>
            </w:r>
            <w:r w:rsidRPr="000B70B0">
              <w:rPr>
                <w:rFonts w:ascii="Trebuchet MS" w:eastAsia="Calibri" w:hAnsi="Trebuchet MS" w:cs="Trebuchet MS"/>
                <w:lang w:val="en-GB"/>
              </w:rPr>
              <w:t xml:space="preserve"> Programme</w:t>
            </w:r>
            <w:r w:rsidRPr="000B70B0">
              <w:rPr>
                <w:rFonts w:ascii="Trebuchet MS" w:hAnsi="Trebuchet MS"/>
                <w:lang w:val="en-GB"/>
              </w:rPr>
              <w:t xml:space="preserve"> </w:t>
            </w:r>
          </w:p>
        </w:tc>
      </w:tr>
    </w:tbl>
    <w:p w14:paraId="789C8C26" w14:textId="77777777" w:rsidR="00EA0F7B" w:rsidRDefault="00EA0F7B" w:rsidP="00793CFC">
      <w:pPr>
        <w:spacing w:line="276" w:lineRule="auto"/>
        <w:rPr>
          <w:rFonts w:ascii="Trebuchet MS" w:eastAsia="Calibri" w:hAnsi="Trebuchet MS" w:cs="Trebuchet MS"/>
          <w:lang w:val="en-GB"/>
        </w:rPr>
      </w:pPr>
    </w:p>
    <w:p w14:paraId="17595004" w14:textId="63799B61" w:rsidR="00D05F6F" w:rsidRPr="000C51F7" w:rsidRDefault="0003362E" w:rsidP="00793CFC">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napToGrid w:val="0"/>
          <w:color w:val="FFFFFF"/>
          <w:lang w:val="en-GB"/>
        </w:rPr>
      </w:pPr>
      <w:bookmarkStart w:id="42" w:name="_Toc180067982"/>
      <w:r w:rsidRPr="000C51F7">
        <w:rPr>
          <w:rFonts w:ascii="Trebuchet MS" w:eastAsia="Times New Roman" w:hAnsi="Trebuchet MS" w:cs="Times New Roman"/>
          <w:b/>
          <w:smallCaps/>
          <w:snapToGrid w:val="0"/>
          <w:color w:val="FFFFFF"/>
          <w:lang w:val="en-GB"/>
        </w:rPr>
        <w:t>DEFINITIONS</w:t>
      </w:r>
      <w:bookmarkEnd w:id="42"/>
    </w:p>
    <w:p w14:paraId="50B36067" w14:textId="3271ADD5" w:rsidR="0059035F" w:rsidRPr="000C51F7" w:rsidRDefault="0059035F" w:rsidP="00793CFC">
      <w:pPr>
        <w:spacing w:before="120" w:after="120" w:line="276" w:lineRule="auto"/>
        <w:jc w:val="both"/>
        <w:rPr>
          <w:rFonts w:ascii="Trebuchet MS" w:hAnsi="Trebuchet MS" w:cs="Times New Roman"/>
          <w:lang w:val="en-GB"/>
        </w:rPr>
      </w:pPr>
      <w:r w:rsidRPr="000C51F7">
        <w:rPr>
          <w:rFonts w:ascii="Trebuchet MS" w:hAnsi="Trebuchet MS" w:cs="Times New Roman"/>
          <w:lang w:val="en-GB"/>
        </w:rPr>
        <w:t xml:space="preserve">For the use of this </w:t>
      </w:r>
      <w:r w:rsidR="001C024C" w:rsidRPr="000C51F7">
        <w:rPr>
          <w:rFonts w:ascii="Trebuchet MS" w:hAnsi="Trebuchet MS" w:cs="Times New Roman"/>
          <w:lang w:val="en-GB"/>
        </w:rPr>
        <w:t>guide</w:t>
      </w:r>
      <w:r w:rsidRPr="000C51F7">
        <w:rPr>
          <w:rFonts w:ascii="Trebuchet MS" w:hAnsi="Trebuchet MS" w:cs="Times New Roman"/>
          <w:lang w:val="en-GB"/>
        </w:rPr>
        <w:t xml:space="preserve"> and complementary to the definitions of the </w:t>
      </w:r>
      <w:r w:rsidR="0079771D" w:rsidRPr="000C51F7">
        <w:rPr>
          <w:rFonts w:ascii="Trebuchet MS" w:hAnsi="Trebuchet MS" w:cs="Times New Roman"/>
          <w:lang w:val="en-GB"/>
        </w:rPr>
        <w:t>CPR and Interreg Regulation</w:t>
      </w:r>
      <w:r w:rsidRPr="000C51F7">
        <w:rPr>
          <w:rFonts w:ascii="Trebuchet MS" w:hAnsi="Trebuchet MS" w:cs="Times New Roman"/>
          <w:lang w:val="en-GB"/>
        </w:rPr>
        <w:t>, the following definitions shall apply:</w:t>
      </w:r>
    </w:p>
    <w:p w14:paraId="32F27440" w14:textId="77777777"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w:t>
      </w:r>
      <w:r w:rsidRPr="008023C3">
        <w:rPr>
          <w:rFonts w:ascii="Trebuchet MS" w:hAnsi="Trebuchet MS" w:cs="Times New Roman"/>
          <w:lang w:val="en-GB"/>
        </w:rPr>
        <w:t>Partner’ me</w:t>
      </w:r>
      <w:r w:rsidRPr="000C51F7">
        <w:rPr>
          <w:rFonts w:ascii="Trebuchet MS" w:hAnsi="Trebuchet MS" w:cs="Times New Roman"/>
          <w:lang w:val="en-GB"/>
        </w:rPr>
        <w:t xml:space="preserve">ans a legal person to whom a grant has been awarded for a project in partnership with other entities; it refers collectively to all </w:t>
      </w:r>
      <w:r>
        <w:rPr>
          <w:rFonts w:ascii="Trebuchet MS" w:hAnsi="Trebuchet MS" w:cs="Times New Roman"/>
          <w:lang w:val="en-GB"/>
        </w:rPr>
        <w:t>Partners</w:t>
      </w:r>
      <w:r w:rsidRPr="000C51F7">
        <w:rPr>
          <w:rFonts w:ascii="Trebuchet MS" w:hAnsi="Trebuchet MS" w:cs="Times New Roman"/>
          <w:lang w:val="en-GB"/>
        </w:rPr>
        <w:t xml:space="preserve"> of a project, including the </w:t>
      </w:r>
      <w:r w:rsidRPr="000F6B4B">
        <w:rPr>
          <w:rFonts w:ascii="Trebuchet MS" w:hAnsi="Trebuchet MS" w:cs="Times New Roman"/>
          <w:lang w:val="en-GB"/>
        </w:rPr>
        <w:t xml:space="preserve">Lead </w:t>
      </w:r>
      <w:r>
        <w:rPr>
          <w:rFonts w:ascii="Trebuchet MS" w:hAnsi="Trebuchet MS" w:cs="Times New Roman"/>
          <w:lang w:val="en-GB"/>
        </w:rPr>
        <w:t>Partner</w:t>
      </w:r>
      <w:r w:rsidRPr="000C51F7">
        <w:rPr>
          <w:rFonts w:ascii="Trebuchet MS" w:hAnsi="Trebuchet MS" w:cs="Times New Roman"/>
          <w:lang w:val="en-GB"/>
        </w:rPr>
        <w:t>;</w:t>
      </w:r>
    </w:p>
    <w:p w14:paraId="62404D3A" w14:textId="446F081D"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 xml:space="preserve">‘Lead </w:t>
      </w:r>
      <w:r>
        <w:rPr>
          <w:rFonts w:ascii="Trebuchet MS" w:hAnsi="Trebuchet MS" w:cs="Times New Roman"/>
          <w:lang w:val="en-GB"/>
        </w:rPr>
        <w:t>Partner</w:t>
      </w:r>
      <w:r w:rsidRPr="000C51F7">
        <w:rPr>
          <w:rFonts w:ascii="Trebuchet MS" w:hAnsi="Trebuchet MS" w:cs="Times New Roman"/>
          <w:lang w:val="en-GB"/>
        </w:rPr>
        <w:t xml:space="preserve">’ means the </w:t>
      </w:r>
      <w:r>
        <w:rPr>
          <w:rFonts w:ascii="Trebuchet MS" w:hAnsi="Trebuchet MS" w:cs="Times New Roman"/>
          <w:lang w:val="en-GB"/>
        </w:rPr>
        <w:t>Partner</w:t>
      </w:r>
      <w:r w:rsidRPr="000C51F7">
        <w:rPr>
          <w:rFonts w:ascii="Trebuchet MS" w:hAnsi="Trebuchet MS" w:cs="Times New Roman"/>
          <w:lang w:val="en-GB"/>
        </w:rPr>
        <w:t xml:space="preserve"> designated by the </w:t>
      </w:r>
      <w:r>
        <w:rPr>
          <w:rFonts w:ascii="Trebuchet MS" w:hAnsi="Trebuchet MS" w:cs="Times New Roman"/>
          <w:lang w:val="en-GB"/>
        </w:rPr>
        <w:t>Partners</w:t>
      </w:r>
      <w:r w:rsidRPr="000C51F7">
        <w:rPr>
          <w:rFonts w:ascii="Trebuchet MS" w:hAnsi="Trebuchet MS" w:cs="Times New Roman"/>
          <w:lang w:val="en-GB"/>
        </w:rPr>
        <w:t xml:space="preserve"> involved in a project responsible for signing the contract with the Managing Authority, for coordinating the process of implementation of that specific project and which assumes the full legal responsibility towards the Managing Authority;</w:t>
      </w:r>
    </w:p>
    <w:p w14:paraId="5279DE19" w14:textId="3EB7F5A0" w:rsidR="00037FA4" w:rsidRPr="005265F4"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w:t>
      </w:r>
      <w:r>
        <w:rPr>
          <w:rFonts w:ascii="Trebuchet MS" w:hAnsi="Trebuchet MS" w:cs="Times New Roman"/>
          <w:lang w:val="en-GB"/>
        </w:rPr>
        <w:t>Management verifications</w:t>
      </w:r>
      <w:r w:rsidRPr="000C51F7">
        <w:rPr>
          <w:rFonts w:ascii="Trebuchet MS" w:hAnsi="Trebuchet MS" w:cs="Times New Roman"/>
          <w:lang w:val="en-GB"/>
        </w:rPr>
        <w:t>’</w:t>
      </w:r>
      <w:r>
        <w:rPr>
          <w:rFonts w:ascii="Trebuchet MS" w:hAnsi="Trebuchet MS" w:cs="Times New Roman"/>
          <w:lang w:val="en-GB"/>
        </w:rPr>
        <w:t xml:space="preserve"> means to verify that </w:t>
      </w:r>
      <w:r w:rsidRPr="00322506">
        <w:rPr>
          <w:rFonts w:ascii="Trebuchet MS" w:hAnsi="Trebuchet MS" w:cs="CenturyGothic-Bold"/>
        </w:rPr>
        <w:t>products and services have been delivered</w:t>
      </w:r>
      <w:r>
        <w:rPr>
          <w:rFonts w:ascii="Trebuchet MS" w:hAnsi="Trebuchet MS" w:cs="CenturyGothic-Bold"/>
        </w:rPr>
        <w:t xml:space="preserve">, that </w:t>
      </w:r>
      <w:r w:rsidRPr="00322506">
        <w:rPr>
          <w:rFonts w:ascii="Trebuchet MS" w:hAnsi="Trebuchet MS" w:cs="CenturyGothic-Bold"/>
        </w:rPr>
        <w:t>the project complies with applicable law</w:t>
      </w:r>
      <w:r>
        <w:rPr>
          <w:rFonts w:ascii="Trebuchet MS" w:hAnsi="Trebuchet MS" w:cs="CenturyGothic-Bold"/>
        </w:rPr>
        <w:t>, the Programme</w:t>
      </w:r>
      <w:r w:rsidR="003A745A">
        <w:rPr>
          <w:rFonts w:ascii="Trebuchet MS" w:hAnsi="Trebuchet MS" w:cs="CenturyGothic-Bold"/>
        </w:rPr>
        <w:t xml:space="preserve"> rules</w:t>
      </w:r>
      <w:r w:rsidRPr="00322506">
        <w:rPr>
          <w:rFonts w:ascii="Trebuchet MS" w:hAnsi="Trebuchet MS" w:cs="CenturyGothic-Bold"/>
        </w:rPr>
        <w:t xml:space="preserve"> and the conditions for support</w:t>
      </w:r>
      <w:r>
        <w:rPr>
          <w:rFonts w:ascii="Trebuchet MS" w:hAnsi="Trebuchet MS" w:cs="CenturyGothic-Bold"/>
        </w:rPr>
        <w:t xml:space="preserve">, that </w:t>
      </w:r>
      <w:r w:rsidRPr="00036947">
        <w:rPr>
          <w:rFonts w:ascii="Trebuchet MS" w:hAnsi="Trebuchet MS" w:cs="CenturyGothic-Bold"/>
        </w:rPr>
        <w:t xml:space="preserve">the amount of expenditure claimed </w:t>
      </w:r>
      <w:r>
        <w:rPr>
          <w:rFonts w:ascii="Trebuchet MS" w:hAnsi="Trebuchet MS" w:cs="CenturyGothic-Bold"/>
        </w:rPr>
        <w:t xml:space="preserve">by the partners </w:t>
      </w:r>
      <w:r w:rsidRPr="00036947">
        <w:rPr>
          <w:rFonts w:ascii="Trebuchet MS" w:hAnsi="Trebuchet MS" w:cs="CenturyGothic-Bold"/>
        </w:rPr>
        <w:t xml:space="preserve">has been paid and </w:t>
      </w:r>
      <w:r>
        <w:rPr>
          <w:rFonts w:ascii="Trebuchet MS" w:hAnsi="Trebuchet MS" w:cs="CenturyGothic-Bold"/>
        </w:rPr>
        <w:t>that the partners</w:t>
      </w:r>
      <w:r w:rsidRPr="00036947">
        <w:rPr>
          <w:rFonts w:ascii="Trebuchet MS" w:hAnsi="Trebuchet MS" w:cs="CenturyGothic-Bold"/>
        </w:rPr>
        <w:t xml:space="preserve"> maintain separate accounting records or use appropriate accounting codes for all the transactions relating to the project</w:t>
      </w:r>
      <w:r>
        <w:rPr>
          <w:rFonts w:ascii="Trebuchet MS" w:hAnsi="Trebuchet MS" w:cs="CenturyGothic-Bold"/>
        </w:rPr>
        <w:t>;</w:t>
      </w:r>
    </w:p>
    <w:p w14:paraId="284A4FDB" w14:textId="31C0C2C4" w:rsidR="00037FA4" w:rsidRDefault="00037FA4" w:rsidP="00037FA4">
      <w:pPr>
        <w:numPr>
          <w:ilvl w:val="0"/>
          <w:numId w:val="15"/>
        </w:numPr>
        <w:spacing w:before="120" w:after="120" w:line="276" w:lineRule="auto"/>
        <w:ind w:left="630"/>
        <w:jc w:val="both"/>
        <w:rPr>
          <w:rFonts w:ascii="Trebuchet MS" w:hAnsi="Trebuchet MS" w:cs="Times New Roman"/>
          <w:lang w:val="en-GB"/>
        </w:rPr>
      </w:pPr>
      <w:r w:rsidRPr="00697CF2">
        <w:rPr>
          <w:rFonts w:ascii="Trebuchet MS" w:hAnsi="Trebuchet MS" w:cs="Times New Roman"/>
          <w:lang w:val="en-GB"/>
        </w:rPr>
        <w:t xml:space="preserve">‘Risk based management verifications’ means the management verifications performed according to the </w:t>
      </w:r>
      <w:r w:rsidRPr="00697CF2">
        <w:rPr>
          <w:rFonts w:ascii="Trebuchet MS" w:eastAsia="Times New Roman" w:hAnsi="Trebuchet MS" w:cs="Times New Roman"/>
          <w:snapToGrid w:val="0"/>
          <w:szCs w:val="20"/>
        </w:rPr>
        <w:t xml:space="preserve">risk factors described in the </w:t>
      </w:r>
      <w:r w:rsidRPr="00697CF2">
        <w:rPr>
          <w:rFonts w:ascii="Trebuchet MS" w:eastAsia="Times New Roman" w:hAnsi="Trebuchet MS" w:cs="Times New Roman"/>
          <w:snapToGrid w:val="0"/>
          <w:szCs w:val="20"/>
          <w:lang w:val="en-GB"/>
        </w:rPr>
        <w:t>M</w:t>
      </w:r>
      <w:r w:rsidRPr="00697CF2">
        <w:rPr>
          <w:rFonts w:ascii="Trebuchet MS" w:hAnsi="Trebuchet MS" w:cs="Times New Roman"/>
          <w:lang w:val="en-GB"/>
        </w:rPr>
        <w:t>ethodology for risk-based management verifications</w:t>
      </w:r>
      <w:r w:rsidRPr="00697CF2">
        <w:rPr>
          <w:rFonts w:ascii="Trebuchet MS" w:hAnsi="Trebuchet MS" w:cs="Times New Roman"/>
          <w:b/>
          <w:bCs/>
          <w:lang w:val="en-GB"/>
        </w:rPr>
        <w:t xml:space="preserve"> </w:t>
      </w:r>
      <w:r w:rsidRPr="00697CF2">
        <w:rPr>
          <w:rFonts w:ascii="Trebuchet MS" w:hAnsi="Trebuchet MS" w:cs="Times New Roman"/>
          <w:lang w:val="en-GB"/>
        </w:rPr>
        <w:t>of the Programme</w:t>
      </w:r>
      <w:r>
        <w:rPr>
          <w:rFonts w:ascii="Trebuchet MS" w:hAnsi="Trebuchet MS" w:cs="Times New Roman"/>
          <w:lang w:val="en-GB"/>
        </w:rPr>
        <w:t>;</w:t>
      </w:r>
    </w:p>
    <w:p w14:paraId="280CB820" w14:textId="72971F51"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lastRenderedPageBreak/>
        <w:t>‘</w:t>
      </w:r>
      <w:r>
        <w:rPr>
          <w:rFonts w:ascii="Trebuchet MS" w:hAnsi="Trebuchet MS" w:cs="Times New Roman"/>
          <w:lang w:val="en-GB"/>
        </w:rPr>
        <w:t>National Controller</w:t>
      </w:r>
      <w:r w:rsidRPr="000C51F7">
        <w:rPr>
          <w:rFonts w:ascii="Trebuchet MS" w:hAnsi="Trebuchet MS" w:cs="Times New Roman"/>
          <w:lang w:val="en-GB"/>
        </w:rPr>
        <w:t>’</w:t>
      </w:r>
      <w:r w:rsidR="00072915">
        <w:rPr>
          <w:rStyle w:val="FootnoteReference"/>
          <w:rFonts w:ascii="Trebuchet MS" w:hAnsi="Trebuchet MS" w:cs="Times New Roman"/>
          <w:lang w:val="en-GB"/>
        </w:rPr>
        <w:footnoteReference w:id="1"/>
      </w:r>
      <w:r w:rsidRPr="000C51F7">
        <w:rPr>
          <w:rFonts w:ascii="Trebuchet MS" w:hAnsi="Trebuchet MS" w:cs="Times New Roman"/>
          <w:lang w:val="en-GB"/>
        </w:rPr>
        <w:t xml:space="preserve"> means the national body appointed by each participating country, which </w:t>
      </w:r>
      <w:r w:rsidR="003A745A">
        <w:rPr>
          <w:rFonts w:ascii="Trebuchet MS" w:hAnsi="Trebuchet MS" w:cs="Times New Roman"/>
          <w:lang w:val="en-GB"/>
        </w:rPr>
        <w:t xml:space="preserve">is responsible </w:t>
      </w:r>
      <w:proofErr w:type="spellStart"/>
      <w:r w:rsidR="003A745A">
        <w:rPr>
          <w:rFonts w:ascii="Trebuchet MS" w:hAnsi="Trebuchet MS" w:cs="Times New Roman"/>
          <w:lang w:val="en-GB"/>
        </w:rPr>
        <w:t>for</w:t>
      </w:r>
      <w:r w:rsidRPr="000C51F7">
        <w:rPr>
          <w:rFonts w:ascii="Trebuchet MS" w:hAnsi="Trebuchet MS" w:cs="Times New Roman"/>
          <w:lang w:val="en-GB"/>
        </w:rPr>
        <w:t>the</w:t>
      </w:r>
      <w:proofErr w:type="spellEnd"/>
      <w:r w:rsidRPr="000C51F7">
        <w:rPr>
          <w:rFonts w:ascii="Trebuchet MS" w:hAnsi="Trebuchet MS" w:cs="Times New Roman"/>
          <w:lang w:val="en-GB"/>
        </w:rPr>
        <w:t xml:space="preserve"> control tasks linked to management verifications;</w:t>
      </w:r>
    </w:p>
    <w:p w14:paraId="3EC282A9" w14:textId="50E8CC2A" w:rsidR="006328E3" w:rsidRDefault="006328E3" w:rsidP="006328E3">
      <w:pPr>
        <w:numPr>
          <w:ilvl w:val="0"/>
          <w:numId w:val="15"/>
        </w:numPr>
        <w:spacing w:before="120" w:after="120" w:line="276" w:lineRule="auto"/>
        <w:ind w:left="630"/>
        <w:jc w:val="both"/>
        <w:rPr>
          <w:rFonts w:ascii="Trebuchet MS" w:hAnsi="Trebuchet MS" w:cs="Times New Roman"/>
          <w:lang w:val="en-GB"/>
        </w:rPr>
      </w:pPr>
      <w:r>
        <w:rPr>
          <w:rFonts w:ascii="Trebuchet MS" w:hAnsi="Trebuchet MS" w:cs="Times New Roman"/>
          <w:lang w:val="en-GB"/>
        </w:rPr>
        <w:t xml:space="preserve">‘Control’ means </w:t>
      </w:r>
      <w:r w:rsidRPr="00076FCF">
        <w:rPr>
          <w:rFonts w:ascii="Trebuchet MS" w:hAnsi="Trebuchet MS" w:cs="Times New Roman"/>
          <w:lang w:val="en-GB"/>
        </w:rPr>
        <w:t xml:space="preserve">to verify that the co-financed products and services have been delivered, that the </w:t>
      </w:r>
      <w:r>
        <w:rPr>
          <w:rFonts w:ascii="Trebuchet MS" w:hAnsi="Trebuchet MS" w:cs="Times New Roman"/>
          <w:lang w:val="en-GB"/>
        </w:rPr>
        <w:t xml:space="preserve">expenditures reported within the </w:t>
      </w:r>
      <w:r w:rsidRPr="00076FCF">
        <w:rPr>
          <w:rFonts w:ascii="Trebuchet MS" w:hAnsi="Trebuchet MS" w:cs="Times New Roman"/>
          <w:lang w:val="en-GB"/>
        </w:rPr>
        <w:t>operation compl</w:t>
      </w:r>
      <w:r w:rsidRPr="006328E3">
        <w:rPr>
          <w:rFonts w:ascii="Trebuchet MS" w:hAnsi="Trebuchet MS" w:cs="Times New Roman"/>
          <w:lang w:val="en-GB"/>
        </w:rPr>
        <w:t>y</w:t>
      </w:r>
      <w:r w:rsidRPr="00076FCF">
        <w:rPr>
          <w:rFonts w:ascii="Trebuchet MS" w:hAnsi="Trebuchet MS" w:cs="Times New Roman"/>
          <w:lang w:val="en-GB"/>
        </w:rPr>
        <w:t xml:space="preserve"> with applicable law, the programme </w:t>
      </w:r>
      <w:r w:rsidR="007653A1">
        <w:rPr>
          <w:rFonts w:ascii="Trebuchet MS" w:hAnsi="Trebuchet MS" w:cs="Times New Roman"/>
          <w:lang w:val="en-GB"/>
        </w:rPr>
        <w:t xml:space="preserve">rules </w:t>
      </w:r>
      <w:r w:rsidRPr="00076FCF">
        <w:rPr>
          <w:rFonts w:ascii="Trebuchet MS" w:hAnsi="Trebuchet MS" w:cs="Times New Roman"/>
          <w:lang w:val="en-GB"/>
        </w:rPr>
        <w:t xml:space="preserve">and the conditions for support of the operation, and that the amount of expenditure claimed by the beneficiaries in relation to these costs has been paid and that </w:t>
      </w:r>
      <w:r>
        <w:rPr>
          <w:rFonts w:ascii="Trebuchet MS" w:hAnsi="Trebuchet MS" w:cs="Times New Roman"/>
          <w:lang w:val="en-GB"/>
        </w:rPr>
        <w:t>Partners</w:t>
      </w:r>
      <w:r w:rsidRPr="00076FCF">
        <w:rPr>
          <w:rFonts w:ascii="Trebuchet MS" w:hAnsi="Trebuchet MS" w:cs="Times New Roman"/>
          <w:lang w:val="en-GB"/>
        </w:rPr>
        <w:t xml:space="preserve"> maintain separate accounting records or use appropriate accounting codes for all transactions relating to the operation</w:t>
      </w:r>
      <w:r>
        <w:rPr>
          <w:rFonts w:ascii="Trebuchet MS" w:hAnsi="Trebuchet MS" w:cs="Times New Roman"/>
          <w:lang w:val="en-GB"/>
        </w:rPr>
        <w:t>;</w:t>
      </w:r>
    </w:p>
    <w:p w14:paraId="176B3F4C" w14:textId="3158496E" w:rsidR="006328E3" w:rsidRPr="00AB1D15" w:rsidRDefault="006328E3" w:rsidP="006328E3">
      <w:pPr>
        <w:numPr>
          <w:ilvl w:val="0"/>
          <w:numId w:val="15"/>
        </w:numPr>
        <w:spacing w:before="120" w:after="120" w:line="276" w:lineRule="auto"/>
        <w:ind w:left="630"/>
        <w:jc w:val="both"/>
        <w:rPr>
          <w:rFonts w:ascii="Trebuchet MS" w:hAnsi="Trebuchet MS" w:cs="Times New Roman"/>
          <w:lang w:val="en-GB"/>
        </w:rPr>
      </w:pPr>
      <w:r w:rsidRPr="00AB1D15">
        <w:rPr>
          <w:rFonts w:ascii="Trebuchet MS" w:hAnsi="Trebuchet MS" w:cs="Times New Roman"/>
          <w:lang w:val="en-GB"/>
        </w:rPr>
        <w:t>‘Controller’ means any public officer, contracted or appointed, as the case may be, to carry out the control;</w:t>
      </w:r>
    </w:p>
    <w:p w14:paraId="62C67EDF" w14:textId="20AECB4C" w:rsidR="0059035F" w:rsidRPr="000C51F7" w:rsidRDefault="0059035F" w:rsidP="00CD275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w:t>
      </w:r>
      <w:r w:rsidR="003F16F2" w:rsidRPr="000C51F7">
        <w:rPr>
          <w:rFonts w:ascii="Trebuchet MS" w:hAnsi="Trebuchet MS" w:cs="Times New Roman"/>
          <w:lang w:val="en-GB"/>
        </w:rPr>
        <w:t>Control</w:t>
      </w:r>
      <w:r w:rsidRPr="000C51F7">
        <w:rPr>
          <w:rFonts w:ascii="Trebuchet MS" w:hAnsi="Trebuchet MS" w:cs="Times New Roman"/>
          <w:lang w:val="en-GB"/>
        </w:rPr>
        <w:t xml:space="preserve"> report’ means the report elaborated by a </w:t>
      </w:r>
      <w:r w:rsidR="00AB27CC">
        <w:rPr>
          <w:rFonts w:ascii="Trebuchet MS" w:hAnsi="Trebuchet MS" w:cs="Times New Roman"/>
          <w:lang w:val="en-GB"/>
        </w:rPr>
        <w:t>Controller</w:t>
      </w:r>
      <w:r w:rsidRPr="000C51F7">
        <w:rPr>
          <w:rFonts w:ascii="Trebuchet MS" w:hAnsi="Trebuchet MS" w:cs="Times New Roman"/>
          <w:lang w:val="en-GB"/>
        </w:rPr>
        <w:t xml:space="preserve"> in </w:t>
      </w:r>
      <w:proofErr w:type="spellStart"/>
      <w:r w:rsidR="003F16F2" w:rsidRPr="000C51F7">
        <w:rPr>
          <w:rFonts w:ascii="Trebuchet MS" w:hAnsi="Trebuchet MS" w:cs="Times New Roman"/>
          <w:lang w:val="en-GB"/>
        </w:rPr>
        <w:t>Jems</w:t>
      </w:r>
      <w:proofErr w:type="spellEnd"/>
      <w:r w:rsidRPr="000C51F7">
        <w:rPr>
          <w:rFonts w:ascii="Trebuchet MS" w:hAnsi="Trebuchet MS" w:cs="Times New Roman"/>
          <w:lang w:val="en-GB"/>
        </w:rPr>
        <w:t xml:space="preserve">, on the </w:t>
      </w:r>
      <w:r w:rsidR="00134B5C">
        <w:rPr>
          <w:rFonts w:ascii="Trebuchet MS" w:hAnsi="Trebuchet MS" w:cs="Times New Roman"/>
          <w:lang w:val="en-GB"/>
        </w:rPr>
        <w:t>management</w:t>
      </w:r>
      <w:r w:rsidRPr="000C51F7">
        <w:rPr>
          <w:rFonts w:ascii="Trebuchet MS" w:hAnsi="Trebuchet MS" w:cs="Times New Roman"/>
          <w:lang w:val="en-GB"/>
        </w:rPr>
        <w:t xml:space="preserve"> verification</w:t>
      </w:r>
      <w:r w:rsidR="00134B5C">
        <w:rPr>
          <w:rFonts w:ascii="Trebuchet MS" w:hAnsi="Trebuchet MS" w:cs="Times New Roman"/>
          <w:lang w:val="en-GB"/>
        </w:rPr>
        <w:t>s</w:t>
      </w:r>
      <w:r w:rsidRPr="000C51F7">
        <w:rPr>
          <w:rFonts w:ascii="Trebuchet MS" w:hAnsi="Trebuchet MS" w:cs="Times New Roman"/>
          <w:lang w:val="en-GB"/>
        </w:rPr>
        <w:t xml:space="preserve">, describing the methodology of verification, the amounts declared and certified, the factual findings and recommendations, by case. In </w:t>
      </w:r>
      <w:proofErr w:type="spellStart"/>
      <w:r w:rsidR="003F16F2" w:rsidRPr="000C51F7">
        <w:rPr>
          <w:rFonts w:ascii="Trebuchet MS" w:hAnsi="Trebuchet MS" w:cs="Times New Roman"/>
          <w:lang w:val="en-GB"/>
        </w:rPr>
        <w:t>Jems</w:t>
      </w:r>
      <w:proofErr w:type="spellEnd"/>
      <w:r w:rsidRPr="000C51F7">
        <w:rPr>
          <w:rFonts w:ascii="Trebuchet MS" w:hAnsi="Trebuchet MS" w:cs="Times New Roman"/>
          <w:lang w:val="en-GB"/>
        </w:rPr>
        <w:t>, the</w:t>
      </w:r>
      <w:r w:rsidR="00A51E3B">
        <w:rPr>
          <w:rFonts w:ascii="Trebuchet MS" w:hAnsi="Trebuchet MS" w:cs="Times New Roman"/>
          <w:lang w:val="en-GB"/>
        </w:rPr>
        <w:t xml:space="preserve"> </w:t>
      </w:r>
      <w:r w:rsidRPr="000C51F7">
        <w:rPr>
          <w:rFonts w:ascii="Trebuchet MS" w:hAnsi="Trebuchet MS" w:cs="Times New Roman"/>
          <w:lang w:val="en-GB"/>
        </w:rPr>
        <w:t>outcome of verification is called ‘</w:t>
      </w:r>
      <w:r w:rsidR="00A92D9C">
        <w:rPr>
          <w:rFonts w:ascii="Trebuchet MS" w:hAnsi="Trebuchet MS" w:cs="Times New Roman"/>
          <w:lang w:val="en-GB"/>
        </w:rPr>
        <w:t>c</w:t>
      </w:r>
      <w:r w:rsidR="004109D8" w:rsidRPr="000C51F7">
        <w:rPr>
          <w:rFonts w:ascii="Trebuchet MS" w:hAnsi="Trebuchet MS" w:cs="Times New Roman"/>
          <w:lang w:val="en-GB"/>
        </w:rPr>
        <w:t>ontrol</w:t>
      </w:r>
      <w:r w:rsidRPr="000C51F7">
        <w:rPr>
          <w:rFonts w:ascii="Trebuchet MS" w:hAnsi="Trebuchet MS" w:cs="Times New Roman"/>
          <w:lang w:val="en-GB"/>
        </w:rPr>
        <w:t xml:space="preserve"> </w:t>
      </w:r>
      <w:r w:rsidR="00A92D9C">
        <w:rPr>
          <w:rFonts w:ascii="Trebuchet MS" w:hAnsi="Trebuchet MS" w:cs="Times New Roman"/>
          <w:lang w:val="en-GB"/>
        </w:rPr>
        <w:t>c</w:t>
      </w:r>
      <w:r w:rsidRPr="000C51F7">
        <w:rPr>
          <w:rFonts w:ascii="Trebuchet MS" w:hAnsi="Trebuchet MS" w:cs="Times New Roman"/>
          <w:lang w:val="en-GB"/>
        </w:rPr>
        <w:t>ertificate’;</w:t>
      </w:r>
    </w:p>
    <w:p w14:paraId="5D5939A0" w14:textId="77B7386C"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‘Managing Authority’ means the authority appointed by the participating countries as responsible for managing the Programme; the Romanian Ministry of Development, Public Works and Administration is the Managing Authority for the (INTERREG VI-</w:t>
      </w:r>
      <w:r w:rsidR="00E07BD1">
        <w:rPr>
          <w:rFonts w:ascii="Trebuchet MS" w:hAnsi="Trebuchet MS" w:cs="Times New Roman"/>
          <w:lang w:val="en-GB"/>
        </w:rPr>
        <w:t>A</w:t>
      </w:r>
      <w:r w:rsidRPr="000C51F7">
        <w:rPr>
          <w:rFonts w:ascii="Trebuchet MS" w:hAnsi="Trebuchet MS" w:cs="Times New Roman"/>
          <w:lang w:val="en-GB"/>
        </w:rPr>
        <w:t xml:space="preserve">) NEXT </w:t>
      </w:r>
      <w:r w:rsidR="00E07BD1">
        <w:rPr>
          <w:rFonts w:ascii="Trebuchet MS" w:hAnsi="Trebuchet MS" w:cs="Times New Roman"/>
          <w:lang w:val="en-GB"/>
        </w:rPr>
        <w:t xml:space="preserve">Romania-Ukraine </w:t>
      </w:r>
      <w:r w:rsidRPr="000C51F7">
        <w:rPr>
          <w:rFonts w:ascii="Trebuchet MS" w:hAnsi="Trebuchet MS" w:cs="Times New Roman"/>
          <w:lang w:val="en-GB"/>
        </w:rPr>
        <w:t>Programme;</w:t>
      </w:r>
    </w:p>
    <w:p w14:paraId="4304A729" w14:textId="49FB0679"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 xml:space="preserve">‘Joint Secretariat’ means the structure responsible for assisting the programme management bodies in carrying out their duties. The </w:t>
      </w:r>
      <w:r w:rsidR="00E07BD1">
        <w:rPr>
          <w:rFonts w:ascii="Trebuchet MS" w:hAnsi="Trebuchet MS" w:cs="Times New Roman"/>
          <w:lang w:val="en-GB"/>
        </w:rPr>
        <w:t>Regional Office for Cross Border Cooperation Suceava</w:t>
      </w:r>
      <w:r w:rsidRPr="000C51F7">
        <w:rPr>
          <w:rFonts w:ascii="Trebuchet MS" w:hAnsi="Trebuchet MS" w:cs="Times New Roman"/>
          <w:lang w:val="en-GB"/>
        </w:rPr>
        <w:t xml:space="preserve"> (</w:t>
      </w:r>
      <w:r w:rsidR="00E07BD1">
        <w:rPr>
          <w:rFonts w:ascii="Trebuchet MS" w:hAnsi="Trebuchet MS" w:cs="Times New Roman"/>
          <w:lang w:val="en-GB"/>
        </w:rPr>
        <w:t>BRCT SV</w:t>
      </w:r>
      <w:r w:rsidRPr="000C51F7">
        <w:rPr>
          <w:rFonts w:ascii="Trebuchet MS" w:hAnsi="Trebuchet MS" w:cs="Times New Roman"/>
          <w:lang w:val="en-GB"/>
        </w:rPr>
        <w:t>) is hosting the Joint Secretariat for the (INTERREG VI-</w:t>
      </w:r>
      <w:r w:rsidR="00E07BD1">
        <w:rPr>
          <w:rFonts w:ascii="Trebuchet MS" w:hAnsi="Trebuchet MS" w:cs="Times New Roman"/>
          <w:lang w:val="en-GB"/>
        </w:rPr>
        <w:t>A</w:t>
      </w:r>
      <w:r w:rsidRPr="000C51F7">
        <w:rPr>
          <w:rFonts w:ascii="Trebuchet MS" w:hAnsi="Trebuchet MS" w:cs="Times New Roman"/>
          <w:lang w:val="en-GB"/>
        </w:rPr>
        <w:t xml:space="preserve">) NEXT </w:t>
      </w:r>
      <w:r w:rsidR="00E07BD1">
        <w:rPr>
          <w:rFonts w:ascii="Trebuchet MS" w:hAnsi="Trebuchet MS" w:cs="Times New Roman"/>
          <w:lang w:val="en-GB"/>
        </w:rPr>
        <w:t xml:space="preserve">Romania-Ukraine </w:t>
      </w:r>
      <w:r w:rsidRPr="000C51F7">
        <w:rPr>
          <w:rFonts w:ascii="Trebuchet MS" w:hAnsi="Trebuchet MS" w:cs="Times New Roman"/>
          <w:lang w:val="en-GB"/>
        </w:rPr>
        <w:t>Programme;</w:t>
      </w:r>
    </w:p>
    <w:p w14:paraId="248DA949" w14:textId="782800DD"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‘National Authority’</w:t>
      </w:r>
      <w:r w:rsidR="00072915">
        <w:rPr>
          <w:rStyle w:val="FootnoteReference"/>
          <w:rFonts w:ascii="Trebuchet MS" w:hAnsi="Trebuchet MS" w:cs="Times New Roman"/>
          <w:lang w:val="en-GB"/>
        </w:rPr>
        <w:footnoteReference w:id="2"/>
      </w:r>
      <w:r w:rsidRPr="000C51F7">
        <w:rPr>
          <w:rFonts w:ascii="Trebuchet MS" w:hAnsi="Trebuchet MS" w:cs="Times New Roman"/>
          <w:lang w:val="en-GB"/>
        </w:rPr>
        <w:t xml:space="preserve"> means the national counterpart of the Managing Authority in </w:t>
      </w:r>
      <w:r w:rsidR="00E07BD1">
        <w:rPr>
          <w:rFonts w:ascii="Trebuchet MS" w:hAnsi="Trebuchet MS" w:cs="Times New Roman"/>
          <w:lang w:val="en-GB"/>
        </w:rPr>
        <w:t xml:space="preserve">the </w:t>
      </w:r>
      <w:r w:rsidRPr="000C51F7">
        <w:rPr>
          <w:rFonts w:ascii="Trebuchet MS" w:hAnsi="Trebuchet MS" w:cs="Times New Roman"/>
          <w:lang w:val="en-GB"/>
        </w:rPr>
        <w:t>participating country, bearing the ultimate responsibility for supporting the MA in the implementation of the Programme on its own territory;</w:t>
      </w:r>
    </w:p>
    <w:p w14:paraId="69A423BE" w14:textId="2D73672C" w:rsidR="00037FA4"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w:t>
      </w:r>
      <w:proofErr w:type="gramStart"/>
      <w:r w:rsidRPr="000C51F7">
        <w:rPr>
          <w:rFonts w:ascii="Trebuchet MS" w:hAnsi="Trebuchet MS" w:cs="Times New Roman"/>
          <w:lang w:val="en-GB"/>
        </w:rPr>
        <w:t>participating</w:t>
      </w:r>
      <w:proofErr w:type="gramEnd"/>
      <w:r w:rsidRPr="000C51F7">
        <w:rPr>
          <w:rFonts w:ascii="Trebuchet MS" w:hAnsi="Trebuchet MS" w:cs="Times New Roman"/>
          <w:lang w:val="en-GB"/>
        </w:rPr>
        <w:t xml:space="preserve"> countr</w:t>
      </w:r>
      <w:r w:rsidR="00E07BD1">
        <w:rPr>
          <w:rFonts w:ascii="Trebuchet MS" w:hAnsi="Trebuchet MS" w:cs="Times New Roman"/>
          <w:lang w:val="en-GB"/>
        </w:rPr>
        <w:t>ies</w:t>
      </w:r>
      <w:r w:rsidRPr="000C51F7">
        <w:rPr>
          <w:rFonts w:ascii="Trebuchet MS" w:hAnsi="Trebuchet MS" w:cs="Times New Roman"/>
          <w:lang w:val="en-GB"/>
        </w:rPr>
        <w:t>’ means all Member States and partner countries taking part in the Programme</w:t>
      </w:r>
      <w:r>
        <w:rPr>
          <w:rFonts w:ascii="Trebuchet MS" w:hAnsi="Trebuchet MS" w:cs="Times New Roman"/>
          <w:lang w:val="en-GB"/>
        </w:rPr>
        <w:t>;</w:t>
      </w:r>
    </w:p>
    <w:p w14:paraId="58FC2223" w14:textId="050178F9"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 xml:space="preserve">‘National legislation’ means the legislation of the state where the </w:t>
      </w:r>
      <w:r>
        <w:rPr>
          <w:rFonts w:ascii="Trebuchet MS" w:hAnsi="Trebuchet MS" w:cs="Times New Roman"/>
          <w:lang w:val="en-GB"/>
        </w:rPr>
        <w:t>Partner</w:t>
      </w:r>
      <w:r w:rsidRPr="000C51F7">
        <w:rPr>
          <w:rFonts w:ascii="Trebuchet MS" w:hAnsi="Trebuchet MS" w:cs="Times New Roman"/>
          <w:lang w:val="en-GB"/>
        </w:rPr>
        <w:t xml:space="preserve"> is established (registered and located)</w:t>
      </w:r>
      <w:r>
        <w:rPr>
          <w:rFonts w:ascii="Trebuchet MS" w:hAnsi="Trebuchet MS" w:cs="Times New Roman"/>
          <w:lang w:val="en-GB"/>
        </w:rPr>
        <w:t>;</w:t>
      </w:r>
    </w:p>
    <w:p w14:paraId="3B6EC9E7" w14:textId="73C0DAAD" w:rsidR="004D25B4" w:rsidRPr="000C51F7" w:rsidRDefault="00EC1549" w:rsidP="00CD275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w:t>
      </w:r>
      <w:r w:rsidR="004D25B4" w:rsidRPr="000C51F7">
        <w:rPr>
          <w:rFonts w:ascii="Trebuchet MS" w:hAnsi="Trebuchet MS" w:cs="Times New Roman"/>
          <w:lang w:val="en-GB"/>
        </w:rPr>
        <w:t>Joint electronic monitoring system’ means the on-line system for the submission, approval, management and administration of projects</w:t>
      </w:r>
      <w:r w:rsidR="00037FA4">
        <w:rPr>
          <w:rFonts w:ascii="Trebuchet MS" w:hAnsi="Trebuchet MS" w:cs="Times New Roman"/>
          <w:lang w:val="en-GB"/>
        </w:rPr>
        <w:t>.</w:t>
      </w:r>
    </w:p>
    <w:p w14:paraId="0B0809DB" w14:textId="77777777" w:rsidR="00697CF2" w:rsidRPr="00697CF2" w:rsidRDefault="00697CF2" w:rsidP="00697CF2">
      <w:pPr>
        <w:spacing w:before="120" w:after="120" w:line="276" w:lineRule="auto"/>
        <w:ind w:left="630"/>
        <w:jc w:val="both"/>
        <w:rPr>
          <w:rFonts w:ascii="Trebuchet MS" w:hAnsi="Trebuchet MS" w:cs="Times New Roman"/>
          <w:lang w:val="en-GB"/>
        </w:rPr>
      </w:pPr>
    </w:p>
    <w:p w14:paraId="5D62B62B" w14:textId="7F2F7A62" w:rsidR="001945A4" w:rsidRPr="000C51F7" w:rsidRDefault="0003362E" w:rsidP="00697CF2">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43" w:name="_Toc180067983"/>
      <w:r w:rsidRPr="000C51F7">
        <w:rPr>
          <w:rFonts w:ascii="Trebuchet MS" w:eastAsia="Times New Roman" w:hAnsi="Trebuchet MS" w:cs="Times New Roman"/>
          <w:b/>
          <w:smallCaps/>
          <w:snapToGrid w:val="0"/>
          <w:color w:val="FFFFFF"/>
          <w:lang w:val="en-GB"/>
        </w:rPr>
        <w:t>GENERAL FRAMEWORK</w:t>
      </w:r>
      <w:bookmarkEnd w:id="43"/>
    </w:p>
    <w:p w14:paraId="292E2BBE" w14:textId="0CD5D909" w:rsidR="00A76E4E" w:rsidRDefault="00A76E4E" w:rsidP="00A76E4E">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The present Guide describes the main aspects which should be considered by both the </w:t>
      </w:r>
      <w:r>
        <w:rPr>
          <w:rFonts w:ascii="Trebuchet MS" w:hAnsi="Trebuchet MS" w:cs="Times New Roman"/>
          <w:lang w:val="en-GB"/>
        </w:rPr>
        <w:t>Partners</w:t>
      </w:r>
      <w:r w:rsidRPr="000C51F7">
        <w:rPr>
          <w:rFonts w:ascii="Trebuchet MS" w:hAnsi="Trebuchet MS" w:cs="Times New Roman"/>
          <w:lang w:val="en-GB"/>
        </w:rPr>
        <w:t xml:space="preserve"> and </w:t>
      </w:r>
      <w:r>
        <w:rPr>
          <w:rFonts w:ascii="Trebuchet MS" w:hAnsi="Trebuchet MS" w:cs="Times New Roman"/>
          <w:lang w:val="en-GB"/>
        </w:rPr>
        <w:t>the Controllers</w:t>
      </w:r>
      <w:r w:rsidRPr="000C51F7">
        <w:rPr>
          <w:rFonts w:ascii="Trebuchet MS" w:hAnsi="Trebuchet MS" w:cs="Times New Roman"/>
          <w:lang w:val="en-GB"/>
        </w:rPr>
        <w:t xml:space="preserve"> as part of the </w:t>
      </w:r>
      <w:r>
        <w:rPr>
          <w:rFonts w:ascii="Trebuchet MS" w:hAnsi="Trebuchet MS" w:cs="Times New Roman"/>
          <w:lang w:val="en-GB"/>
        </w:rPr>
        <w:t>management</w:t>
      </w:r>
      <w:r w:rsidRPr="000C51F7">
        <w:rPr>
          <w:rFonts w:ascii="Trebuchet MS" w:hAnsi="Trebuchet MS" w:cs="Times New Roman"/>
          <w:lang w:val="en-GB"/>
        </w:rPr>
        <w:t xml:space="preserve"> verification</w:t>
      </w:r>
      <w:r>
        <w:rPr>
          <w:rFonts w:ascii="Trebuchet MS" w:hAnsi="Trebuchet MS" w:cs="Times New Roman"/>
          <w:lang w:val="en-GB"/>
        </w:rPr>
        <w:t>s</w:t>
      </w:r>
      <w:r w:rsidRPr="000C51F7">
        <w:rPr>
          <w:rFonts w:ascii="Trebuchet MS" w:hAnsi="Trebuchet MS" w:cs="Times New Roman"/>
          <w:lang w:val="en-GB"/>
        </w:rPr>
        <w:t xml:space="preserve"> process, the tasks to be performed by the </w:t>
      </w:r>
      <w:r>
        <w:rPr>
          <w:rFonts w:ascii="Trebuchet MS" w:hAnsi="Trebuchet MS" w:cs="Times New Roman"/>
          <w:lang w:val="en-GB"/>
        </w:rPr>
        <w:t>Controllers</w:t>
      </w:r>
      <w:r w:rsidRPr="000C51F7">
        <w:rPr>
          <w:rFonts w:ascii="Trebuchet MS" w:hAnsi="Trebuchet MS" w:cs="Times New Roman"/>
          <w:lang w:val="en-GB"/>
        </w:rPr>
        <w:t>, the procedure to be followed and how the results of the verification should be reported.</w:t>
      </w:r>
    </w:p>
    <w:p w14:paraId="5BDA4168" w14:textId="77777777" w:rsidR="00B15471" w:rsidRPr="000C51F7" w:rsidRDefault="00B15471" w:rsidP="00B15471">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lastRenderedPageBreak/>
        <w:t xml:space="preserve">The </w:t>
      </w:r>
      <w:r>
        <w:rPr>
          <w:rFonts w:ascii="Trebuchet MS" w:hAnsi="Trebuchet MS" w:cs="Times New Roman"/>
          <w:lang w:val="en-GB"/>
        </w:rPr>
        <w:t>management</w:t>
      </w:r>
      <w:r w:rsidRPr="000C51F7">
        <w:rPr>
          <w:rFonts w:ascii="Trebuchet MS" w:hAnsi="Trebuchet MS" w:cs="Times New Roman"/>
          <w:lang w:val="en-GB"/>
        </w:rPr>
        <w:t xml:space="preserve"> verification</w:t>
      </w:r>
      <w:r>
        <w:rPr>
          <w:rFonts w:ascii="Trebuchet MS" w:hAnsi="Trebuchet MS" w:cs="Times New Roman"/>
          <w:lang w:val="en-GB"/>
        </w:rPr>
        <w:t>s</w:t>
      </w:r>
      <w:r w:rsidRPr="000C51F7">
        <w:rPr>
          <w:rFonts w:ascii="Trebuchet MS" w:hAnsi="Trebuchet MS" w:cs="Times New Roman"/>
          <w:lang w:val="en-GB"/>
        </w:rPr>
        <w:t xml:space="preserve"> shall be performed through the Programme electronic monitoring system (</w:t>
      </w:r>
      <w:proofErr w:type="spellStart"/>
      <w:r w:rsidRPr="000C51F7">
        <w:rPr>
          <w:rFonts w:ascii="Trebuchet MS" w:hAnsi="Trebuchet MS" w:cs="Times New Roman"/>
          <w:lang w:val="en-GB"/>
        </w:rPr>
        <w:t>Jems</w:t>
      </w:r>
      <w:proofErr w:type="spellEnd"/>
      <w:r w:rsidRPr="000C51F7">
        <w:rPr>
          <w:rFonts w:ascii="Trebuchet MS" w:hAnsi="Trebuchet MS" w:cs="Times New Roman"/>
          <w:lang w:val="en-GB"/>
        </w:rPr>
        <w:t>).</w:t>
      </w:r>
    </w:p>
    <w:p w14:paraId="226E480D" w14:textId="0FEB1112" w:rsidR="00A76E4E" w:rsidRPr="000C51F7" w:rsidRDefault="00A76E4E" w:rsidP="00A76E4E">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All </w:t>
      </w:r>
      <w:r>
        <w:rPr>
          <w:rFonts w:ascii="Trebuchet MS" w:hAnsi="Trebuchet MS" w:cs="Times New Roman"/>
          <w:lang w:val="en-GB"/>
        </w:rPr>
        <w:t>Partners</w:t>
      </w:r>
      <w:r w:rsidRPr="000C51F7">
        <w:rPr>
          <w:rFonts w:ascii="Trebuchet MS" w:hAnsi="Trebuchet MS" w:cs="Times New Roman"/>
          <w:lang w:val="en-GB"/>
        </w:rPr>
        <w:t xml:space="preserve"> shall </w:t>
      </w:r>
      <w:r w:rsidR="007653A1">
        <w:rPr>
          <w:rFonts w:ascii="Trebuchet MS" w:hAnsi="Trebuchet MS" w:cs="Times New Roman"/>
          <w:lang w:val="en-GB"/>
        </w:rPr>
        <w:t>e</w:t>
      </w:r>
      <w:r w:rsidRPr="000C51F7">
        <w:rPr>
          <w:rFonts w:ascii="Trebuchet MS" w:hAnsi="Trebuchet MS" w:cs="Times New Roman"/>
          <w:lang w:val="en-GB"/>
        </w:rPr>
        <w:t xml:space="preserve">nsure that the </w:t>
      </w:r>
      <w:r>
        <w:rPr>
          <w:rFonts w:ascii="Trebuchet MS" w:hAnsi="Trebuchet MS" w:cs="Times New Roman"/>
          <w:lang w:val="en-GB"/>
        </w:rPr>
        <w:t>Controllers</w:t>
      </w:r>
      <w:r w:rsidRPr="000C51F7">
        <w:rPr>
          <w:rFonts w:ascii="Trebuchet MS" w:hAnsi="Trebuchet MS" w:cs="Times New Roman"/>
          <w:lang w:val="en-GB"/>
        </w:rPr>
        <w:t xml:space="preserve"> are aware of and apply the rules and procedures as laid down in this Guide.</w:t>
      </w:r>
    </w:p>
    <w:p w14:paraId="06914841" w14:textId="640AB29F" w:rsidR="005F7684" w:rsidRDefault="005F7684"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In accordance with the terms and conditions of the Grant Contract, each </w:t>
      </w:r>
      <w:r w:rsidR="008023C3">
        <w:rPr>
          <w:rFonts w:ascii="Trebuchet MS" w:hAnsi="Trebuchet MS" w:cs="Times New Roman"/>
          <w:lang w:val="en-GB"/>
        </w:rPr>
        <w:t>Partner</w:t>
      </w:r>
      <w:r w:rsidRPr="000C51F7">
        <w:rPr>
          <w:rFonts w:ascii="Trebuchet MS" w:hAnsi="Trebuchet MS" w:cs="Times New Roman"/>
          <w:lang w:val="en-GB"/>
        </w:rPr>
        <w:t xml:space="preserve"> is responsible for providing to the MA (through the </w:t>
      </w:r>
      <w:r w:rsidR="0096364C" w:rsidRPr="000C51F7">
        <w:rPr>
          <w:rFonts w:ascii="Trebuchet MS" w:hAnsi="Trebuchet MS" w:cs="Times New Roman"/>
          <w:lang w:val="en-GB"/>
        </w:rPr>
        <w:t>JS</w:t>
      </w:r>
      <w:r w:rsidRPr="000C51F7">
        <w:rPr>
          <w:rFonts w:ascii="Trebuchet MS" w:hAnsi="Trebuchet MS" w:cs="Times New Roman"/>
          <w:lang w:val="en-GB"/>
        </w:rPr>
        <w:t xml:space="preserve">), sufficient and adequate information, both financial and non-financial, in support of the </w:t>
      </w:r>
      <w:r w:rsidR="00323D20" w:rsidRPr="000C51F7">
        <w:rPr>
          <w:rFonts w:ascii="Trebuchet MS" w:hAnsi="Trebuchet MS" w:cs="Times New Roman"/>
          <w:lang w:val="en-GB"/>
        </w:rPr>
        <w:t>i</w:t>
      </w:r>
      <w:r w:rsidRPr="000C51F7">
        <w:rPr>
          <w:rFonts w:ascii="Trebuchet MS" w:hAnsi="Trebuchet MS" w:cs="Times New Roman"/>
          <w:lang w:val="en-GB"/>
        </w:rPr>
        <w:t xml:space="preserve">nterim and </w:t>
      </w:r>
      <w:r w:rsidR="00323D20" w:rsidRPr="000C51F7">
        <w:rPr>
          <w:rFonts w:ascii="Trebuchet MS" w:hAnsi="Trebuchet MS" w:cs="Times New Roman"/>
          <w:lang w:val="en-GB"/>
        </w:rPr>
        <w:t>f</w:t>
      </w:r>
      <w:r w:rsidRPr="000C51F7">
        <w:rPr>
          <w:rFonts w:ascii="Trebuchet MS" w:hAnsi="Trebuchet MS" w:cs="Times New Roman"/>
          <w:lang w:val="en-GB"/>
        </w:rPr>
        <w:t>inal reports.</w:t>
      </w:r>
    </w:p>
    <w:p w14:paraId="793CF7A0" w14:textId="2A995E03" w:rsidR="00D601D8" w:rsidRPr="000C51F7" w:rsidRDefault="00D601D8" w:rsidP="00D601D8">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Each interim </w:t>
      </w:r>
      <w:r>
        <w:rPr>
          <w:rFonts w:ascii="Trebuchet MS" w:hAnsi="Trebuchet MS" w:cs="Times New Roman"/>
          <w:lang w:val="en-GB"/>
        </w:rPr>
        <w:t xml:space="preserve">report </w:t>
      </w:r>
      <w:r w:rsidRPr="000C51F7">
        <w:rPr>
          <w:rFonts w:ascii="Trebuchet MS" w:hAnsi="Trebuchet MS" w:cs="Times New Roman"/>
          <w:lang w:val="en-GB"/>
        </w:rPr>
        <w:t xml:space="preserve">and the final report, filled in by the </w:t>
      </w:r>
      <w:r>
        <w:rPr>
          <w:rFonts w:ascii="Trebuchet MS" w:hAnsi="Trebuchet MS" w:cs="Times New Roman"/>
          <w:lang w:val="en-GB"/>
        </w:rPr>
        <w:t>Partners</w:t>
      </w:r>
      <w:r w:rsidRPr="000C51F7">
        <w:rPr>
          <w:rFonts w:ascii="Trebuchet MS" w:hAnsi="Trebuchet MS" w:cs="Times New Roman"/>
          <w:lang w:val="en-GB"/>
        </w:rPr>
        <w:t xml:space="preserve"> in </w:t>
      </w:r>
      <w:proofErr w:type="spellStart"/>
      <w:r w:rsidRPr="000C51F7">
        <w:rPr>
          <w:rFonts w:ascii="Trebuchet MS" w:hAnsi="Trebuchet MS" w:cs="Times New Roman"/>
          <w:lang w:val="en-GB"/>
        </w:rPr>
        <w:t>Jems</w:t>
      </w:r>
      <w:proofErr w:type="spellEnd"/>
      <w:r w:rsidRPr="000C51F7">
        <w:rPr>
          <w:rFonts w:ascii="Trebuchet MS" w:hAnsi="Trebuchet MS" w:cs="Times New Roman"/>
          <w:lang w:val="en-GB"/>
        </w:rPr>
        <w:t>, ha</w:t>
      </w:r>
      <w:r w:rsidR="007653A1">
        <w:rPr>
          <w:rFonts w:ascii="Trebuchet MS" w:hAnsi="Trebuchet MS" w:cs="Times New Roman"/>
          <w:lang w:val="en-GB"/>
        </w:rPr>
        <w:t>s</w:t>
      </w:r>
      <w:r w:rsidRPr="000C51F7">
        <w:rPr>
          <w:rFonts w:ascii="Trebuchet MS" w:hAnsi="Trebuchet MS" w:cs="Times New Roman"/>
          <w:lang w:val="en-GB"/>
        </w:rPr>
        <w:t xml:space="preserve"> to be accompanied by a control report issued by a </w:t>
      </w:r>
      <w:r>
        <w:rPr>
          <w:rFonts w:ascii="Trebuchet MS" w:hAnsi="Trebuchet MS" w:cs="Times New Roman"/>
          <w:lang w:val="en-GB"/>
        </w:rPr>
        <w:t>Controller</w:t>
      </w:r>
      <w:r w:rsidRPr="000C51F7">
        <w:rPr>
          <w:rFonts w:ascii="Trebuchet MS" w:hAnsi="Trebuchet MS" w:cs="Times New Roman"/>
          <w:lang w:val="en-GB"/>
        </w:rPr>
        <w:t xml:space="preserve"> confirming that expenditures introduced in </w:t>
      </w:r>
      <w:proofErr w:type="spellStart"/>
      <w:r w:rsidRPr="000C51F7">
        <w:rPr>
          <w:rFonts w:ascii="Trebuchet MS" w:hAnsi="Trebuchet MS" w:cs="Times New Roman"/>
          <w:lang w:val="en-GB"/>
        </w:rPr>
        <w:t>Jems</w:t>
      </w:r>
      <w:proofErr w:type="spellEnd"/>
      <w:r w:rsidRPr="000C51F7">
        <w:rPr>
          <w:rFonts w:ascii="Trebuchet MS" w:hAnsi="Trebuchet MS" w:cs="Times New Roman"/>
          <w:lang w:val="en-GB"/>
        </w:rPr>
        <w:t xml:space="preserve"> and submitted in the financial report meet the eligibility requirements set by the Programme.</w:t>
      </w:r>
    </w:p>
    <w:p w14:paraId="687C016E" w14:textId="75F69F1A" w:rsidR="005F7684" w:rsidRPr="000C51F7" w:rsidRDefault="00CE3808"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Pr>
          <w:rFonts w:ascii="Trebuchet MS" w:hAnsi="Trebuchet MS" w:cs="Times New Roman"/>
          <w:lang w:val="en-GB"/>
        </w:rPr>
        <w:t xml:space="preserve">The </w:t>
      </w:r>
      <w:r w:rsidR="00AB27CC">
        <w:rPr>
          <w:rFonts w:ascii="Trebuchet MS" w:hAnsi="Trebuchet MS" w:cs="Times New Roman"/>
          <w:lang w:val="en-GB"/>
        </w:rPr>
        <w:t>Controllers</w:t>
      </w:r>
      <w:r w:rsidR="005F7684" w:rsidRPr="000C51F7">
        <w:rPr>
          <w:rFonts w:ascii="Trebuchet MS" w:hAnsi="Trebuchet MS" w:cs="Times New Roman"/>
          <w:lang w:val="en-GB"/>
        </w:rPr>
        <w:t xml:space="preserve"> shall have access to the information contained </w:t>
      </w:r>
      <w:r w:rsidR="00C814DB">
        <w:rPr>
          <w:rFonts w:ascii="Trebuchet MS" w:hAnsi="Trebuchet MS" w:cs="Times New Roman"/>
          <w:lang w:val="en-GB"/>
        </w:rPr>
        <w:t xml:space="preserve">in </w:t>
      </w:r>
      <w:proofErr w:type="spellStart"/>
      <w:r w:rsidR="00C814DB">
        <w:rPr>
          <w:rFonts w:ascii="Trebuchet MS" w:hAnsi="Trebuchet MS" w:cs="Times New Roman"/>
          <w:lang w:val="en-GB"/>
        </w:rPr>
        <w:t>Jems</w:t>
      </w:r>
      <w:proofErr w:type="spellEnd"/>
      <w:r w:rsidR="00C814DB">
        <w:rPr>
          <w:rFonts w:ascii="Trebuchet MS" w:hAnsi="Trebuchet MS" w:cs="Times New Roman"/>
          <w:lang w:val="en-GB"/>
        </w:rPr>
        <w:t>, to</w:t>
      </w:r>
      <w:r w:rsidR="00C814DB" w:rsidRPr="000C51F7">
        <w:rPr>
          <w:rFonts w:ascii="Trebuchet MS" w:hAnsi="Trebuchet MS" w:cs="Times New Roman"/>
          <w:lang w:val="en-GB"/>
        </w:rPr>
        <w:t xml:space="preserve"> the Grant Contract with its annexes, the Partnership Agreement, their amendments</w:t>
      </w:r>
      <w:r w:rsidR="00C814DB">
        <w:rPr>
          <w:rFonts w:ascii="Trebuchet MS" w:hAnsi="Trebuchet MS" w:cs="Times New Roman"/>
          <w:lang w:val="en-GB"/>
        </w:rPr>
        <w:t>,</w:t>
      </w:r>
      <w:r w:rsidR="00C814DB" w:rsidRPr="000C51F7">
        <w:rPr>
          <w:rFonts w:ascii="Trebuchet MS" w:hAnsi="Trebuchet MS" w:cs="Times New Roman"/>
          <w:lang w:val="en-GB"/>
        </w:rPr>
        <w:t xml:space="preserve"> </w:t>
      </w:r>
      <w:r w:rsidR="00323D20" w:rsidRPr="000C51F7">
        <w:rPr>
          <w:rFonts w:ascii="Trebuchet MS" w:hAnsi="Trebuchet MS" w:cs="Times New Roman"/>
          <w:lang w:val="en-GB"/>
        </w:rPr>
        <w:t xml:space="preserve">interim and final reports </w:t>
      </w:r>
      <w:r w:rsidR="005F7684" w:rsidRPr="000C51F7">
        <w:rPr>
          <w:rFonts w:ascii="Trebuchet MS" w:hAnsi="Trebuchet MS" w:cs="Times New Roman"/>
          <w:lang w:val="en-GB"/>
        </w:rPr>
        <w:t xml:space="preserve">uploaded by the </w:t>
      </w:r>
      <w:r w:rsidR="008023C3">
        <w:rPr>
          <w:rFonts w:ascii="Trebuchet MS" w:hAnsi="Trebuchet MS" w:cs="Times New Roman"/>
          <w:lang w:val="en-GB"/>
        </w:rPr>
        <w:t>Partners</w:t>
      </w:r>
      <w:r w:rsidR="005F7684" w:rsidRPr="000C51F7">
        <w:rPr>
          <w:rFonts w:ascii="Trebuchet MS" w:hAnsi="Trebuchet MS" w:cs="Times New Roman"/>
          <w:lang w:val="en-GB"/>
        </w:rPr>
        <w:t xml:space="preserve"> and, consequently, to the list of expenditure and related supporting documents.</w:t>
      </w:r>
    </w:p>
    <w:p w14:paraId="784FD809" w14:textId="7AC7A26D" w:rsidR="005F7684" w:rsidRPr="000C51F7" w:rsidRDefault="005F7684"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The </w:t>
      </w:r>
      <w:r w:rsidR="00A67C9B">
        <w:rPr>
          <w:rFonts w:ascii="Trebuchet MS" w:hAnsi="Trebuchet MS" w:cs="Times New Roman"/>
          <w:lang w:val="en-GB"/>
        </w:rPr>
        <w:t xml:space="preserve">Partner and the </w:t>
      </w:r>
      <w:r w:rsidR="00AB27CC">
        <w:rPr>
          <w:rFonts w:ascii="Trebuchet MS" w:hAnsi="Trebuchet MS" w:cs="Times New Roman"/>
          <w:lang w:val="en-GB"/>
        </w:rPr>
        <w:t>Controller</w:t>
      </w:r>
      <w:r w:rsidRPr="000C51F7">
        <w:rPr>
          <w:rFonts w:ascii="Trebuchet MS" w:hAnsi="Trebuchet MS" w:cs="Times New Roman"/>
          <w:lang w:val="en-GB"/>
        </w:rPr>
        <w:t xml:space="preserve"> shall ensure the avoidance of conflict of interests between the</w:t>
      </w:r>
      <w:r w:rsidR="00A67C9B">
        <w:rPr>
          <w:rFonts w:ascii="Trebuchet MS" w:hAnsi="Trebuchet MS" w:cs="Times New Roman"/>
          <w:lang w:val="en-GB"/>
        </w:rPr>
        <w:t>m</w:t>
      </w:r>
      <w:r w:rsidRPr="000C51F7">
        <w:rPr>
          <w:rFonts w:ascii="Trebuchet MS" w:hAnsi="Trebuchet MS" w:cs="Times New Roman"/>
          <w:lang w:val="en-GB"/>
        </w:rPr>
        <w:t>.</w:t>
      </w:r>
      <w:r w:rsidR="00610940" w:rsidRPr="00610940">
        <w:rPr>
          <w:rFonts w:ascii="Trebuchet MS" w:hAnsi="Trebuchet MS" w:cs="Times New Roman"/>
          <w:lang w:val="en-GB"/>
        </w:rPr>
        <w:t xml:space="preserve"> </w:t>
      </w:r>
      <w:r w:rsidR="00610940">
        <w:rPr>
          <w:rFonts w:ascii="Trebuchet MS" w:hAnsi="Trebuchet MS" w:cs="Times New Roman"/>
          <w:lang w:val="en-GB"/>
        </w:rPr>
        <w:t>In case of multiple physical persons involved in the verifications, a declaration should be signed by each of them.</w:t>
      </w:r>
    </w:p>
    <w:p w14:paraId="674CF266" w14:textId="3F099E33" w:rsidR="005F7684" w:rsidRPr="000C51F7" w:rsidRDefault="005F7684"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The </w:t>
      </w:r>
      <w:r w:rsidR="00AB27CC">
        <w:rPr>
          <w:rFonts w:ascii="Trebuchet MS" w:hAnsi="Trebuchet MS" w:cs="Times New Roman"/>
          <w:lang w:val="en-GB"/>
        </w:rPr>
        <w:t>Controller</w:t>
      </w:r>
      <w:r w:rsidRPr="000C51F7">
        <w:rPr>
          <w:rFonts w:ascii="Trebuchet MS" w:hAnsi="Trebuchet MS" w:cs="Times New Roman"/>
          <w:lang w:val="en-GB"/>
        </w:rPr>
        <w:t xml:space="preserve"> shall access the </w:t>
      </w:r>
      <w:r w:rsidR="00540158" w:rsidRPr="000C51F7">
        <w:rPr>
          <w:rFonts w:ascii="Trebuchet MS" w:hAnsi="Trebuchet MS" w:cs="Times New Roman"/>
          <w:lang w:val="en-GB"/>
        </w:rPr>
        <w:t xml:space="preserve">interim/final report </w:t>
      </w:r>
      <w:r w:rsidRPr="000C51F7">
        <w:rPr>
          <w:rFonts w:ascii="Trebuchet MS" w:hAnsi="Trebuchet MS" w:cs="Times New Roman"/>
          <w:lang w:val="en-GB"/>
        </w:rPr>
        <w:t xml:space="preserve">(which includes a narrative and a financial report), filled in by the </w:t>
      </w:r>
      <w:r w:rsidR="008023C3">
        <w:rPr>
          <w:rFonts w:ascii="Trebuchet MS" w:hAnsi="Trebuchet MS" w:cs="Times New Roman"/>
          <w:lang w:val="en-GB"/>
        </w:rPr>
        <w:t>Partner</w:t>
      </w:r>
      <w:r w:rsidRPr="000C51F7">
        <w:rPr>
          <w:rFonts w:ascii="Trebuchet MS" w:hAnsi="Trebuchet MS" w:cs="Times New Roman"/>
          <w:lang w:val="en-GB"/>
        </w:rPr>
        <w:t xml:space="preserve"> in </w:t>
      </w:r>
      <w:proofErr w:type="spellStart"/>
      <w:r w:rsidR="003F16F2" w:rsidRPr="000C51F7">
        <w:rPr>
          <w:rFonts w:ascii="Trebuchet MS" w:hAnsi="Trebuchet MS" w:cs="Times New Roman"/>
          <w:lang w:val="en-GB"/>
        </w:rPr>
        <w:t>Jems</w:t>
      </w:r>
      <w:proofErr w:type="spellEnd"/>
      <w:r w:rsidRPr="000C51F7">
        <w:rPr>
          <w:rFonts w:ascii="Trebuchet MS" w:hAnsi="Trebuchet MS" w:cs="Times New Roman"/>
          <w:lang w:val="en-GB"/>
        </w:rPr>
        <w:t xml:space="preserve">. These reports shall be made available to the </w:t>
      </w:r>
      <w:r w:rsidR="00AB27CC">
        <w:rPr>
          <w:rFonts w:ascii="Trebuchet MS" w:hAnsi="Trebuchet MS" w:cs="Times New Roman"/>
          <w:lang w:val="en-GB"/>
        </w:rPr>
        <w:t>Controller</w:t>
      </w:r>
      <w:r w:rsidRPr="000C51F7">
        <w:rPr>
          <w:rFonts w:ascii="Trebuchet MS" w:hAnsi="Trebuchet MS" w:cs="Times New Roman"/>
          <w:lang w:val="en-GB"/>
        </w:rPr>
        <w:t xml:space="preserve"> as soon as finalised, so that to allow sufficient time for verification, within the given deadline for submitting the </w:t>
      </w:r>
      <w:r w:rsidR="00540158" w:rsidRPr="000C51F7">
        <w:rPr>
          <w:rFonts w:ascii="Trebuchet MS" w:hAnsi="Trebuchet MS" w:cs="Times New Roman"/>
          <w:lang w:val="en-GB"/>
        </w:rPr>
        <w:t xml:space="preserve">interim/final </w:t>
      </w:r>
      <w:r w:rsidRPr="000C51F7">
        <w:rPr>
          <w:rFonts w:ascii="Trebuchet MS" w:hAnsi="Trebuchet MS" w:cs="Times New Roman"/>
          <w:lang w:val="en-GB"/>
        </w:rPr>
        <w:t xml:space="preserve">reports to the MA (through </w:t>
      </w:r>
      <w:r w:rsidR="0096364C" w:rsidRPr="000C51F7">
        <w:rPr>
          <w:rFonts w:ascii="Trebuchet MS" w:hAnsi="Trebuchet MS" w:cs="Times New Roman"/>
          <w:lang w:val="en-GB"/>
        </w:rPr>
        <w:t>JS</w:t>
      </w:r>
      <w:r w:rsidRPr="000C51F7">
        <w:rPr>
          <w:rFonts w:ascii="Trebuchet MS" w:hAnsi="Trebuchet MS" w:cs="Times New Roman"/>
          <w:lang w:val="en-GB"/>
        </w:rPr>
        <w:t xml:space="preserve">), by the </w:t>
      </w:r>
      <w:r w:rsidR="00573170">
        <w:rPr>
          <w:rFonts w:ascii="Trebuchet MS" w:hAnsi="Trebuchet MS" w:cs="Times New Roman"/>
          <w:lang w:val="en-GB"/>
        </w:rPr>
        <w:t xml:space="preserve">Lead </w:t>
      </w:r>
      <w:r w:rsidR="008023C3">
        <w:rPr>
          <w:rFonts w:ascii="Trebuchet MS" w:hAnsi="Trebuchet MS" w:cs="Times New Roman"/>
          <w:lang w:val="en-GB"/>
        </w:rPr>
        <w:t>Partner</w:t>
      </w:r>
      <w:r w:rsidRPr="000C51F7">
        <w:rPr>
          <w:rFonts w:ascii="Trebuchet MS" w:hAnsi="Trebuchet MS" w:cs="Times New Roman"/>
          <w:lang w:val="en-GB"/>
        </w:rPr>
        <w:t>.</w:t>
      </w:r>
    </w:p>
    <w:p w14:paraId="0DFC14FD" w14:textId="3A8DAEF4" w:rsidR="005F7684" w:rsidRPr="000C51F7" w:rsidRDefault="005F7684"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The </w:t>
      </w:r>
      <w:r w:rsidR="008023C3">
        <w:rPr>
          <w:rFonts w:ascii="Trebuchet MS" w:hAnsi="Trebuchet MS" w:cs="Times New Roman"/>
          <w:lang w:val="en-GB"/>
        </w:rPr>
        <w:t>Partner</w:t>
      </w:r>
      <w:r w:rsidRPr="000C51F7">
        <w:rPr>
          <w:rFonts w:ascii="Trebuchet MS" w:hAnsi="Trebuchet MS" w:cs="Times New Roman"/>
          <w:lang w:val="en-GB"/>
        </w:rPr>
        <w:t xml:space="preserve"> is responsible for informing in written the </w:t>
      </w:r>
      <w:r w:rsidR="00AB27CC">
        <w:rPr>
          <w:rFonts w:ascii="Trebuchet MS" w:hAnsi="Trebuchet MS" w:cs="Times New Roman"/>
          <w:lang w:val="en-GB"/>
        </w:rPr>
        <w:t>Controller</w:t>
      </w:r>
      <w:r w:rsidRPr="000C51F7">
        <w:rPr>
          <w:rFonts w:ascii="Trebuchet MS" w:hAnsi="Trebuchet MS" w:cs="Times New Roman"/>
          <w:lang w:val="en-GB"/>
        </w:rPr>
        <w:t xml:space="preserve"> that the </w:t>
      </w:r>
      <w:r w:rsidR="007E018E" w:rsidRPr="000C51F7">
        <w:rPr>
          <w:rFonts w:ascii="Trebuchet MS" w:hAnsi="Trebuchet MS" w:cs="Times New Roman"/>
          <w:lang w:val="en-GB"/>
        </w:rPr>
        <w:t xml:space="preserve">interim/final </w:t>
      </w:r>
      <w:r w:rsidRPr="000C51F7">
        <w:rPr>
          <w:rFonts w:ascii="Trebuchet MS" w:hAnsi="Trebuchet MS" w:cs="Times New Roman"/>
          <w:lang w:val="en-GB"/>
        </w:rPr>
        <w:t xml:space="preserve">report is available in </w:t>
      </w:r>
      <w:proofErr w:type="spellStart"/>
      <w:r w:rsidR="003F16F2" w:rsidRPr="000C51F7">
        <w:rPr>
          <w:rFonts w:ascii="Trebuchet MS" w:hAnsi="Trebuchet MS" w:cs="Times New Roman"/>
          <w:lang w:val="en-GB"/>
        </w:rPr>
        <w:t>Jems</w:t>
      </w:r>
      <w:proofErr w:type="spellEnd"/>
      <w:r w:rsidRPr="000C51F7">
        <w:rPr>
          <w:rFonts w:ascii="Trebuchet MS" w:hAnsi="Trebuchet MS" w:cs="Times New Roman"/>
          <w:lang w:val="en-GB"/>
        </w:rPr>
        <w:t xml:space="preserve"> for verification. In this respect, the </w:t>
      </w:r>
      <w:r w:rsidR="008023C3">
        <w:rPr>
          <w:rFonts w:ascii="Trebuchet MS" w:hAnsi="Trebuchet MS" w:cs="Times New Roman"/>
          <w:lang w:val="en-GB"/>
        </w:rPr>
        <w:t>Partner</w:t>
      </w:r>
      <w:r w:rsidR="007E018E" w:rsidRPr="000C51F7">
        <w:rPr>
          <w:rFonts w:ascii="Trebuchet MS" w:hAnsi="Trebuchet MS" w:cs="Times New Roman"/>
          <w:lang w:val="en-GB"/>
        </w:rPr>
        <w:t xml:space="preserve"> </w:t>
      </w:r>
      <w:r w:rsidRPr="000C51F7">
        <w:rPr>
          <w:rFonts w:ascii="Trebuchet MS" w:hAnsi="Trebuchet MS" w:cs="Times New Roman"/>
          <w:lang w:val="en-GB"/>
        </w:rPr>
        <w:t xml:space="preserve">shall notify the </w:t>
      </w:r>
      <w:r w:rsidR="00AB27CC">
        <w:rPr>
          <w:rFonts w:ascii="Trebuchet MS" w:hAnsi="Trebuchet MS" w:cs="Times New Roman"/>
          <w:lang w:val="en-GB"/>
        </w:rPr>
        <w:t>Controller</w:t>
      </w:r>
      <w:r w:rsidRPr="000C51F7">
        <w:rPr>
          <w:rFonts w:ascii="Trebuchet MS" w:hAnsi="Trebuchet MS" w:cs="Times New Roman"/>
          <w:lang w:val="en-GB"/>
        </w:rPr>
        <w:t xml:space="preserve"> on the day of report submission. Steps to be followed by </w:t>
      </w:r>
      <w:r w:rsidR="008023C3">
        <w:rPr>
          <w:rFonts w:ascii="Trebuchet MS" w:hAnsi="Trebuchet MS" w:cs="Times New Roman"/>
          <w:lang w:val="en-GB"/>
        </w:rPr>
        <w:t>Partners</w:t>
      </w:r>
      <w:r w:rsidR="007E018E" w:rsidRPr="000C51F7">
        <w:rPr>
          <w:rFonts w:ascii="Trebuchet MS" w:hAnsi="Trebuchet MS" w:cs="Times New Roman"/>
          <w:lang w:val="en-GB"/>
        </w:rPr>
        <w:t xml:space="preserve"> </w:t>
      </w:r>
      <w:r w:rsidRPr="000C51F7">
        <w:rPr>
          <w:rFonts w:ascii="Trebuchet MS" w:hAnsi="Trebuchet MS" w:cs="Times New Roman"/>
          <w:lang w:val="en-GB"/>
        </w:rPr>
        <w:t xml:space="preserve">are presented in </w:t>
      </w:r>
      <w:r w:rsidR="00862583">
        <w:rPr>
          <w:rFonts w:ascii="Trebuchet MS" w:hAnsi="Trebuchet MS" w:cs="Times New Roman"/>
          <w:lang w:val="en-GB"/>
        </w:rPr>
        <w:t xml:space="preserve">the </w:t>
      </w:r>
      <w:proofErr w:type="spellStart"/>
      <w:r w:rsidR="00862583">
        <w:rPr>
          <w:rFonts w:ascii="Trebuchet MS" w:hAnsi="Trebuchet MS" w:cs="Times New Roman"/>
          <w:lang w:val="en-GB"/>
        </w:rPr>
        <w:t>Jems</w:t>
      </w:r>
      <w:proofErr w:type="spellEnd"/>
      <w:r w:rsidR="00862583">
        <w:rPr>
          <w:rFonts w:ascii="Trebuchet MS" w:hAnsi="Trebuchet MS" w:cs="Times New Roman"/>
          <w:lang w:val="en-GB"/>
        </w:rPr>
        <w:t xml:space="preserve"> u</w:t>
      </w:r>
      <w:r w:rsidR="00862583" w:rsidRPr="00862583">
        <w:rPr>
          <w:rFonts w:ascii="Trebuchet MS" w:hAnsi="Trebuchet MS" w:cs="Times New Roman"/>
          <w:lang w:val="en-GB"/>
        </w:rPr>
        <w:t>ser manual</w:t>
      </w:r>
      <w:r w:rsidR="00862583">
        <w:rPr>
          <w:rStyle w:val="FootnoteReference"/>
          <w:rFonts w:ascii="Trebuchet MS" w:hAnsi="Trebuchet MS" w:cs="Times New Roman"/>
          <w:lang w:val="en-GB"/>
        </w:rPr>
        <w:footnoteReference w:id="3"/>
      </w:r>
      <w:r w:rsidRPr="00862583">
        <w:rPr>
          <w:rFonts w:ascii="Trebuchet MS" w:hAnsi="Trebuchet MS" w:cs="Times New Roman"/>
          <w:lang w:val="en-GB"/>
        </w:rPr>
        <w:t>.</w:t>
      </w:r>
    </w:p>
    <w:p w14:paraId="1ABDF0E6" w14:textId="286D0ADE" w:rsidR="005F7684" w:rsidRPr="0075365D" w:rsidRDefault="008023C3"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Pr>
          <w:rFonts w:ascii="Trebuchet MS" w:hAnsi="Trebuchet MS" w:cs="Times New Roman"/>
          <w:lang w:val="en-GB"/>
        </w:rPr>
        <w:t>Partners</w:t>
      </w:r>
      <w:r w:rsidR="005F7684" w:rsidRPr="000C51F7">
        <w:rPr>
          <w:rFonts w:ascii="Trebuchet MS" w:hAnsi="Trebuchet MS" w:cs="Times New Roman"/>
          <w:lang w:val="en-GB"/>
        </w:rPr>
        <w:t xml:space="preserve"> should have all original supporting documents (see Annex </w:t>
      </w:r>
      <w:r w:rsidR="00BF476E">
        <w:rPr>
          <w:rFonts w:ascii="Trebuchet MS" w:hAnsi="Trebuchet MS" w:cs="Times New Roman"/>
          <w:lang w:val="en-GB"/>
        </w:rPr>
        <w:t>2</w:t>
      </w:r>
      <w:r w:rsidR="005F7684" w:rsidRPr="000C51F7">
        <w:rPr>
          <w:rFonts w:ascii="Trebuchet MS" w:hAnsi="Trebuchet MS" w:cs="Times New Roman"/>
          <w:lang w:val="en-GB"/>
        </w:rPr>
        <w:t xml:space="preserve"> to this </w:t>
      </w:r>
      <w:r w:rsidR="003B10D7" w:rsidRPr="000C51F7">
        <w:rPr>
          <w:rFonts w:ascii="Trebuchet MS" w:hAnsi="Trebuchet MS" w:cs="Times New Roman"/>
          <w:lang w:val="en-GB"/>
        </w:rPr>
        <w:t>Guide</w:t>
      </w:r>
      <w:r w:rsidR="005F7684" w:rsidRPr="000C51F7">
        <w:rPr>
          <w:rFonts w:ascii="Trebuchet MS" w:hAnsi="Trebuchet MS" w:cs="Times New Roman"/>
          <w:lang w:val="en-GB"/>
        </w:rPr>
        <w:t xml:space="preserve">) available at the </w:t>
      </w:r>
      <w:r w:rsidR="00AB27CC">
        <w:rPr>
          <w:rFonts w:ascii="Trebuchet MS" w:hAnsi="Trebuchet MS" w:cs="Times New Roman"/>
          <w:lang w:val="en-GB"/>
        </w:rPr>
        <w:t>Controller</w:t>
      </w:r>
      <w:r w:rsidR="005F7684" w:rsidRPr="000C51F7">
        <w:rPr>
          <w:rFonts w:ascii="Trebuchet MS" w:hAnsi="Trebuchet MS" w:cs="Times New Roman"/>
          <w:lang w:val="en-GB"/>
        </w:rPr>
        <w:t>s</w:t>
      </w:r>
      <w:r w:rsidR="009365B4">
        <w:rPr>
          <w:rFonts w:ascii="Trebuchet MS" w:hAnsi="Trebuchet MS" w:cs="Times New Roman"/>
          <w:lang w:val="en-GB"/>
        </w:rPr>
        <w:t>’</w:t>
      </w:r>
      <w:r w:rsidR="005F7684" w:rsidRPr="000C51F7">
        <w:rPr>
          <w:rFonts w:ascii="Trebuchet MS" w:hAnsi="Trebuchet MS" w:cs="Times New Roman"/>
          <w:lang w:val="en-GB"/>
        </w:rPr>
        <w:t xml:space="preserve"> requests. They will closely cooperate with them during the verification process. The most important factor which influences the duration of verification by the </w:t>
      </w:r>
      <w:r w:rsidR="00AB27CC">
        <w:rPr>
          <w:rFonts w:ascii="Trebuchet MS" w:hAnsi="Trebuchet MS" w:cs="Times New Roman"/>
          <w:lang w:val="en-GB"/>
        </w:rPr>
        <w:t>Controller</w:t>
      </w:r>
      <w:r w:rsidR="005F7684" w:rsidRPr="000C51F7">
        <w:rPr>
          <w:rFonts w:ascii="Trebuchet MS" w:hAnsi="Trebuchet MS" w:cs="Times New Roman"/>
          <w:lang w:val="en-GB"/>
        </w:rPr>
        <w:t xml:space="preserve"> is the completeness and consistency of the submitted supporting documents. Therefore, the </w:t>
      </w:r>
      <w:r>
        <w:rPr>
          <w:rFonts w:ascii="Trebuchet MS" w:hAnsi="Trebuchet MS" w:cs="Times New Roman"/>
          <w:lang w:val="en-GB"/>
        </w:rPr>
        <w:t>Partners</w:t>
      </w:r>
      <w:r w:rsidR="005F7684" w:rsidRPr="000C51F7">
        <w:rPr>
          <w:rFonts w:ascii="Trebuchet MS" w:hAnsi="Trebuchet MS" w:cs="Times New Roman"/>
          <w:lang w:val="en-GB"/>
        </w:rPr>
        <w:t xml:space="preserve"> shall keep adequate evidence of the supporting documents and present them in an accurate </w:t>
      </w:r>
      <w:r w:rsidR="005F7684" w:rsidRPr="0075365D">
        <w:rPr>
          <w:rFonts w:ascii="Trebuchet MS" w:hAnsi="Trebuchet MS" w:cs="Times New Roman"/>
          <w:lang w:val="en-GB"/>
        </w:rPr>
        <w:t xml:space="preserve">order, </w:t>
      </w:r>
      <w:r w:rsidR="00862583" w:rsidRPr="0075365D">
        <w:rPr>
          <w:rFonts w:ascii="Trebuchet MS" w:hAnsi="Trebuchet MS" w:cs="Times New Roman"/>
          <w:lang w:val="en-GB"/>
        </w:rPr>
        <w:t xml:space="preserve">according to the </w:t>
      </w:r>
      <w:r w:rsidR="004F4009" w:rsidRPr="0075365D">
        <w:rPr>
          <w:rFonts w:ascii="Trebuchet MS" w:hAnsi="Trebuchet MS" w:cs="Times New Roman"/>
          <w:lang w:val="en-GB"/>
        </w:rPr>
        <w:t>MA instructions</w:t>
      </w:r>
      <w:r w:rsidR="00862583" w:rsidRPr="0075365D">
        <w:rPr>
          <w:rFonts w:ascii="Trebuchet MS" w:hAnsi="Trebuchet MS" w:cs="Times New Roman"/>
          <w:lang w:val="en-GB"/>
        </w:rPr>
        <w:t xml:space="preserve"> and </w:t>
      </w:r>
      <w:proofErr w:type="spellStart"/>
      <w:r w:rsidR="00862583" w:rsidRPr="0075365D">
        <w:rPr>
          <w:rFonts w:ascii="Trebuchet MS" w:hAnsi="Trebuchet MS" w:cs="Times New Roman"/>
          <w:lang w:val="en-GB"/>
        </w:rPr>
        <w:t>Jems</w:t>
      </w:r>
      <w:proofErr w:type="spellEnd"/>
      <w:r w:rsidR="00862583" w:rsidRPr="0075365D">
        <w:rPr>
          <w:rFonts w:ascii="Trebuchet MS" w:hAnsi="Trebuchet MS" w:cs="Times New Roman"/>
          <w:lang w:val="en-GB"/>
        </w:rPr>
        <w:t xml:space="preserve"> user manual</w:t>
      </w:r>
      <w:r w:rsidR="005F7684" w:rsidRPr="0075365D">
        <w:rPr>
          <w:rFonts w:ascii="Trebuchet MS" w:hAnsi="Trebuchet MS" w:cs="Times New Roman"/>
          <w:lang w:val="en-GB"/>
        </w:rPr>
        <w:t>.</w:t>
      </w:r>
    </w:p>
    <w:p w14:paraId="03CF69DF" w14:textId="335062E4" w:rsidR="005F7684" w:rsidRPr="000C51F7" w:rsidRDefault="005F7684"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In case a supporting document is missing in </w:t>
      </w:r>
      <w:proofErr w:type="spellStart"/>
      <w:r w:rsidR="003F16F2" w:rsidRPr="000C51F7">
        <w:rPr>
          <w:rFonts w:ascii="Trebuchet MS" w:hAnsi="Trebuchet MS" w:cs="Times New Roman"/>
          <w:lang w:val="en-GB"/>
        </w:rPr>
        <w:t>Jems</w:t>
      </w:r>
      <w:proofErr w:type="spellEnd"/>
      <w:r w:rsidRPr="000C51F7">
        <w:rPr>
          <w:rFonts w:ascii="Trebuchet MS" w:hAnsi="Trebuchet MS" w:cs="Times New Roman"/>
          <w:lang w:val="en-GB"/>
        </w:rPr>
        <w:t xml:space="preserve">, the </w:t>
      </w:r>
      <w:r w:rsidR="00AB27CC">
        <w:rPr>
          <w:rFonts w:ascii="Trebuchet MS" w:hAnsi="Trebuchet MS" w:cs="Times New Roman"/>
          <w:lang w:val="en-GB"/>
        </w:rPr>
        <w:t>Controller</w:t>
      </w:r>
      <w:r w:rsidRPr="000C51F7">
        <w:rPr>
          <w:rFonts w:ascii="Trebuchet MS" w:hAnsi="Trebuchet MS" w:cs="Times New Roman"/>
          <w:lang w:val="en-GB"/>
        </w:rPr>
        <w:t xml:space="preserve"> shall request the </w:t>
      </w:r>
      <w:r w:rsidR="008023C3">
        <w:rPr>
          <w:rFonts w:ascii="Trebuchet MS" w:hAnsi="Trebuchet MS" w:cs="Times New Roman"/>
          <w:lang w:val="en-GB"/>
        </w:rPr>
        <w:t>Partner</w:t>
      </w:r>
      <w:r w:rsidRPr="000C51F7">
        <w:rPr>
          <w:rFonts w:ascii="Trebuchet MS" w:hAnsi="Trebuchet MS" w:cs="Times New Roman"/>
          <w:lang w:val="en-GB"/>
        </w:rPr>
        <w:t xml:space="preserve"> to upload it.</w:t>
      </w:r>
    </w:p>
    <w:p w14:paraId="0F0722A7" w14:textId="79F5C540" w:rsidR="00B8362C" w:rsidRPr="000C51F7" w:rsidRDefault="005F7684" w:rsidP="00793CFC">
      <w:pPr>
        <w:pStyle w:val="ListParagraph"/>
        <w:numPr>
          <w:ilvl w:val="1"/>
          <w:numId w:val="11"/>
        </w:numPr>
        <w:spacing w:before="120" w:after="120" w:line="276" w:lineRule="auto"/>
        <w:ind w:left="630" w:hanging="450"/>
        <w:contextualSpacing w:val="0"/>
        <w:jc w:val="both"/>
        <w:rPr>
          <w:rFonts w:ascii="Trebuchet MS" w:eastAsia="Times New Roman" w:hAnsi="Trebuchet MS" w:cs="Times New Roman"/>
          <w:snapToGrid w:val="0"/>
          <w:color w:val="FFFFFF" w:themeColor="background1"/>
          <w:lang w:val="en-GB"/>
        </w:rPr>
      </w:pPr>
      <w:r w:rsidRPr="000C51F7">
        <w:rPr>
          <w:rFonts w:ascii="Trebuchet MS" w:hAnsi="Trebuchet MS" w:cs="Times New Roman"/>
          <w:lang w:val="en-GB"/>
        </w:rPr>
        <w:t xml:space="preserve">Additional obligations for the </w:t>
      </w:r>
      <w:r w:rsidR="00AB27CC">
        <w:rPr>
          <w:rFonts w:ascii="Trebuchet MS" w:hAnsi="Trebuchet MS" w:cs="Times New Roman"/>
          <w:lang w:val="en-GB"/>
        </w:rPr>
        <w:t>Controller</w:t>
      </w:r>
      <w:r w:rsidRPr="000C51F7">
        <w:rPr>
          <w:rFonts w:ascii="Trebuchet MS" w:hAnsi="Trebuchet MS" w:cs="Times New Roman"/>
          <w:lang w:val="en-GB"/>
        </w:rPr>
        <w:t xml:space="preserve"> and the </w:t>
      </w:r>
      <w:r w:rsidR="008023C3">
        <w:rPr>
          <w:rFonts w:ascii="Trebuchet MS" w:hAnsi="Trebuchet MS" w:cs="Times New Roman"/>
          <w:lang w:val="en-GB"/>
        </w:rPr>
        <w:t>Partner</w:t>
      </w:r>
      <w:r w:rsidRPr="000C51F7">
        <w:rPr>
          <w:rFonts w:ascii="Trebuchet MS" w:hAnsi="Trebuchet MS" w:cs="Times New Roman"/>
          <w:lang w:val="en-GB"/>
        </w:rPr>
        <w:t xml:space="preserve"> towards the </w:t>
      </w:r>
      <w:r w:rsidR="003F16F2" w:rsidRPr="000C51F7">
        <w:rPr>
          <w:rFonts w:ascii="Trebuchet MS" w:hAnsi="Trebuchet MS" w:cs="Times New Roman"/>
          <w:lang w:val="en-GB"/>
        </w:rPr>
        <w:t xml:space="preserve">National </w:t>
      </w:r>
      <w:r w:rsidR="00805C2C">
        <w:rPr>
          <w:rFonts w:ascii="Trebuchet MS" w:hAnsi="Trebuchet MS" w:cs="Times New Roman"/>
          <w:lang w:val="en-GB"/>
        </w:rPr>
        <w:t>C</w:t>
      </w:r>
      <w:r w:rsidR="008C6A6B" w:rsidRPr="000C51F7">
        <w:rPr>
          <w:rFonts w:ascii="Trebuchet MS" w:hAnsi="Trebuchet MS" w:cs="Times New Roman"/>
          <w:lang w:val="en-GB"/>
        </w:rPr>
        <w:t>ontroller</w:t>
      </w:r>
      <w:r w:rsidRPr="000C51F7">
        <w:rPr>
          <w:rFonts w:ascii="Trebuchet MS" w:hAnsi="Trebuchet MS" w:cs="Times New Roman"/>
          <w:lang w:val="en-GB"/>
        </w:rPr>
        <w:t xml:space="preserve"> might be required by the law of the country of the </w:t>
      </w:r>
      <w:r w:rsidR="008023C3">
        <w:rPr>
          <w:rFonts w:ascii="Trebuchet MS" w:hAnsi="Trebuchet MS" w:cs="Times New Roman"/>
          <w:lang w:val="en-GB"/>
        </w:rPr>
        <w:t>Partner</w:t>
      </w:r>
      <w:r w:rsidRPr="000C51F7">
        <w:rPr>
          <w:rFonts w:ascii="Trebuchet MS" w:hAnsi="Trebuchet MS" w:cs="Times New Roman"/>
          <w:lang w:val="en-GB"/>
        </w:rPr>
        <w:t>.</w:t>
      </w:r>
    </w:p>
    <w:p w14:paraId="1A5B0E17" w14:textId="77777777" w:rsidR="00E70FB7" w:rsidRPr="000C51F7" w:rsidRDefault="00E70FB7" w:rsidP="00793CFC">
      <w:pPr>
        <w:pStyle w:val="ListParagraph"/>
        <w:suppressAutoHyphens/>
        <w:spacing w:before="120" w:after="120" w:line="276" w:lineRule="auto"/>
        <w:ind w:left="378"/>
        <w:contextualSpacing w:val="0"/>
        <w:jc w:val="both"/>
        <w:rPr>
          <w:rFonts w:ascii="Trebuchet MS" w:eastAsia="Times New Roman" w:hAnsi="Trebuchet MS" w:cs="Times New Roman"/>
          <w:lang w:val="en-GB" w:eastAsia="en-GB"/>
        </w:rPr>
      </w:pPr>
    </w:p>
    <w:p w14:paraId="753AF4F9" w14:textId="4BDDA4DA" w:rsidR="00980F38" w:rsidRPr="000C51F7" w:rsidRDefault="0003362E" w:rsidP="00793CFC">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44" w:name="_Toc180067984"/>
      <w:r w:rsidRPr="000C51F7">
        <w:rPr>
          <w:rFonts w:ascii="Trebuchet MS" w:eastAsia="Times New Roman" w:hAnsi="Trebuchet MS" w:cs="Times New Roman"/>
          <w:b/>
          <w:smallCaps/>
          <w:snapToGrid w:val="0"/>
          <w:color w:val="FFFFFF"/>
          <w:lang w:val="en-GB"/>
        </w:rPr>
        <w:lastRenderedPageBreak/>
        <w:t>SELECTION OF THE CONTROLLER</w:t>
      </w:r>
      <w:bookmarkEnd w:id="44"/>
    </w:p>
    <w:p w14:paraId="6FA28C50" w14:textId="53DB30E7" w:rsidR="00E81ED5" w:rsidRPr="00AB1D15" w:rsidRDefault="00610940" w:rsidP="00AB1D15">
      <w:pPr>
        <w:spacing w:before="120" w:after="120" w:line="276" w:lineRule="auto"/>
        <w:jc w:val="both"/>
        <w:rPr>
          <w:rFonts w:ascii="Trebuchet MS" w:hAnsi="Trebuchet MS" w:cs="Times New Roman"/>
          <w:lang w:val="en-GB"/>
        </w:rPr>
      </w:pPr>
      <w:r>
        <w:rPr>
          <w:rFonts w:ascii="Trebuchet MS" w:hAnsi="Trebuchet MS" w:cs="Times New Roman"/>
          <w:lang w:val="en-GB"/>
        </w:rPr>
        <w:t xml:space="preserve">The control system is centralized for both Romania and Ukraine. </w:t>
      </w:r>
      <w:r w:rsidR="00E07BD1" w:rsidRPr="00AB1D15">
        <w:rPr>
          <w:rFonts w:ascii="Trebuchet MS" w:hAnsi="Trebuchet MS" w:cs="Times New Roman"/>
          <w:lang w:val="en-GB"/>
        </w:rPr>
        <w:t>T</w:t>
      </w:r>
      <w:r w:rsidR="00E81ED5" w:rsidRPr="00AB1D15">
        <w:rPr>
          <w:rFonts w:ascii="Trebuchet MS" w:hAnsi="Trebuchet MS" w:cs="Times New Roman"/>
          <w:lang w:val="en-GB"/>
        </w:rPr>
        <w:t xml:space="preserve">he </w:t>
      </w:r>
      <w:r w:rsidR="00AB27CC" w:rsidRPr="00AB1D15">
        <w:rPr>
          <w:rFonts w:ascii="Trebuchet MS" w:hAnsi="Trebuchet MS" w:cs="Times New Roman"/>
          <w:lang w:val="en-GB"/>
        </w:rPr>
        <w:t>Controller</w:t>
      </w:r>
      <w:r w:rsidR="00E81ED5" w:rsidRPr="00AB1D15">
        <w:rPr>
          <w:rFonts w:ascii="Trebuchet MS" w:hAnsi="Trebuchet MS" w:cs="Times New Roman"/>
          <w:lang w:val="en-GB"/>
        </w:rPr>
        <w:t xml:space="preserve"> is appointed by the </w:t>
      </w:r>
      <w:r w:rsidR="005230BC" w:rsidRPr="00AB1D15">
        <w:rPr>
          <w:rFonts w:ascii="Trebuchet MS" w:hAnsi="Trebuchet MS" w:cs="Times New Roman"/>
          <w:lang w:val="en-GB"/>
        </w:rPr>
        <w:t>National Controller</w:t>
      </w:r>
      <w:r w:rsidR="00E81ED5" w:rsidRPr="00AB1D15">
        <w:rPr>
          <w:rFonts w:ascii="Trebuchet MS" w:hAnsi="Trebuchet MS" w:cs="Times New Roman"/>
          <w:lang w:val="en-GB"/>
        </w:rPr>
        <w:t xml:space="preserve"> in the participating country. Each </w:t>
      </w:r>
      <w:r w:rsidR="008023C3" w:rsidRPr="00AB1D15">
        <w:rPr>
          <w:rFonts w:ascii="Trebuchet MS" w:hAnsi="Trebuchet MS" w:cs="Times New Roman"/>
          <w:lang w:val="en-GB"/>
        </w:rPr>
        <w:t>Partner</w:t>
      </w:r>
      <w:r w:rsidR="00E81ED5" w:rsidRPr="00AB1D15">
        <w:rPr>
          <w:rFonts w:ascii="Trebuchet MS" w:hAnsi="Trebuchet MS" w:cs="Times New Roman"/>
          <w:lang w:val="en-GB"/>
        </w:rPr>
        <w:t xml:space="preserve"> shall obtain information on the name and contact details of the </w:t>
      </w:r>
      <w:r w:rsidR="00AB27CC" w:rsidRPr="00AB1D15">
        <w:rPr>
          <w:rFonts w:ascii="Trebuchet MS" w:hAnsi="Trebuchet MS" w:cs="Times New Roman"/>
          <w:lang w:val="en-GB"/>
        </w:rPr>
        <w:t>Controller</w:t>
      </w:r>
      <w:r w:rsidR="00E81ED5" w:rsidRPr="00AB1D15">
        <w:rPr>
          <w:rFonts w:ascii="Trebuchet MS" w:hAnsi="Trebuchet MS" w:cs="Times New Roman"/>
          <w:lang w:val="en-GB"/>
        </w:rPr>
        <w:t xml:space="preserve"> in charge with the project, from the </w:t>
      </w:r>
      <w:r w:rsidR="003F16F2" w:rsidRPr="00AB1D15">
        <w:rPr>
          <w:rFonts w:ascii="Trebuchet MS" w:hAnsi="Trebuchet MS" w:cs="Times New Roman"/>
          <w:lang w:val="en-GB"/>
        </w:rPr>
        <w:t>NC</w:t>
      </w:r>
      <w:r w:rsidR="00E81ED5" w:rsidRPr="00AB1D15">
        <w:rPr>
          <w:rFonts w:ascii="Trebuchet MS" w:hAnsi="Trebuchet MS" w:cs="Times New Roman"/>
          <w:lang w:val="en-GB"/>
        </w:rPr>
        <w:t>.</w:t>
      </w:r>
    </w:p>
    <w:p w14:paraId="73347253" w14:textId="77777777" w:rsidR="00D07B77" w:rsidRPr="000C51F7" w:rsidRDefault="00D07B77" w:rsidP="00D07B77">
      <w:pPr>
        <w:pStyle w:val="ListParagraph"/>
        <w:spacing w:before="120" w:after="120" w:line="276" w:lineRule="auto"/>
        <w:ind w:left="630"/>
        <w:contextualSpacing w:val="0"/>
        <w:jc w:val="both"/>
        <w:rPr>
          <w:rFonts w:ascii="Trebuchet MS" w:hAnsi="Trebuchet MS" w:cs="Times New Roman"/>
          <w:lang w:val="en-GB"/>
        </w:rPr>
      </w:pPr>
    </w:p>
    <w:p w14:paraId="12AF0018" w14:textId="499D94E4" w:rsidR="00036AD5" w:rsidRPr="000C51F7" w:rsidRDefault="0003362E" w:rsidP="00793CFC">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45" w:name="_Toc180067985"/>
      <w:r w:rsidRPr="000C51F7">
        <w:rPr>
          <w:rFonts w:ascii="Trebuchet MS" w:eastAsia="Times New Roman" w:hAnsi="Trebuchet MS" w:cs="Times New Roman"/>
          <w:b/>
          <w:smallCaps/>
          <w:snapToGrid w:val="0"/>
          <w:color w:val="FFFFFF"/>
          <w:lang w:val="en-GB"/>
        </w:rPr>
        <w:t>MAIN RESPONSIBILITIES OF THE CONTROLLER</w:t>
      </w:r>
      <w:bookmarkEnd w:id="45"/>
    </w:p>
    <w:p w14:paraId="51053DDB" w14:textId="4A8C9BB5" w:rsidR="00B45C6D" w:rsidRPr="000C51F7" w:rsidRDefault="00B45C6D" w:rsidP="00793CFC">
      <w:pPr>
        <w:spacing w:before="120" w:after="120" w:line="276" w:lineRule="auto"/>
        <w:ind w:left="273" w:hanging="273"/>
        <w:rPr>
          <w:rFonts w:ascii="Trebuchet MS" w:hAnsi="Trebuchet MS" w:cs="Times New Roman"/>
          <w:lang w:val="en-GB"/>
        </w:rPr>
      </w:pPr>
      <w:r w:rsidRPr="000C51F7">
        <w:rPr>
          <w:rFonts w:ascii="Trebuchet MS" w:hAnsi="Trebuchet MS" w:cs="Times New Roman"/>
          <w:lang w:val="en-GB"/>
        </w:rPr>
        <w:t xml:space="preserve">All </w:t>
      </w:r>
      <w:r w:rsidR="00AB27CC">
        <w:rPr>
          <w:rFonts w:ascii="Trebuchet MS" w:hAnsi="Trebuchet MS" w:cs="Times New Roman"/>
          <w:lang w:val="en-GB"/>
        </w:rPr>
        <w:t>Controllers</w:t>
      </w:r>
      <w:r w:rsidRPr="000C51F7">
        <w:rPr>
          <w:rFonts w:ascii="Trebuchet MS" w:hAnsi="Trebuchet MS" w:cs="Times New Roman"/>
          <w:lang w:val="en-GB"/>
        </w:rPr>
        <w:t xml:space="preserve"> have the following main responsibilities:</w:t>
      </w:r>
    </w:p>
    <w:p w14:paraId="5122D958" w14:textId="033E8722" w:rsidR="00B45C6D" w:rsidRPr="000C51F7" w:rsidRDefault="00B45C6D" w:rsidP="00793CFC">
      <w:pPr>
        <w:numPr>
          <w:ilvl w:val="0"/>
          <w:numId w:val="14"/>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 xml:space="preserve">to create a </w:t>
      </w:r>
      <w:proofErr w:type="spellStart"/>
      <w:r w:rsidR="003F16F2" w:rsidRPr="000C51F7">
        <w:rPr>
          <w:rFonts w:ascii="Trebuchet MS" w:hAnsi="Trebuchet MS" w:cs="Times New Roman"/>
          <w:lang w:val="en-GB"/>
        </w:rPr>
        <w:t>Jems</w:t>
      </w:r>
      <w:proofErr w:type="spellEnd"/>
      <w:r w:rsidRPr="000C51F7">
        <w:rPr>
          <w:rFonts w:ascii="Trebuchet MS" w:hAnsi="Trebuchet MS" w:cs="Times New Roman"/>
          <w:lang w:val="en-GB"/>
        </w:rPr>
        <w:t xml:space="preserve"> account;</w:t>
      </w:r>
    </w:p>
    <w:p w14:paraId="72891128" w14:textId="3369471C" w:rsidR="00352DC9" w:rsidRPr="00CF3905" w:rsidRDefault="00B45C6D" w:rsidP="00CF3905">
      <w:pPr>
        <w:numPr>
          <w:ilvl w:val="0"/>
          <w:numId w:val="14"/>
        </w:numPr>
        <w:spacing w:before="120" w:after="0" w:line="240" w:lineRule="auto"/>
        <w:ind w:left="630"/>
        <w:jc w:val="both"/>
        <w:rPr>
          <w:rFonts w:ascii="Times New Roman" w:hAnsi="Times New Roman" w:cs="Times New Roman"/>
          <w:sz w:val="24"/>
          <w:szCs w:val="24"/>
          <w:lang w:val="en-US"/>
        </w:rPr>
      </w:pPr>
      <w:r w:rsidRPr="00404E04">
        <w:rPr>
          <w:rFonts w:ascii="Trebuchet MS" w:hAnsi="Trebuchet MS" w:cs="Times New Roman"/>
          <w:lang w:val="en-GB"/>
        </w:rPr>
        <w:t xml:space="preserve">to perform verification on expenditures </w:t>
      </w:r>
      <w:r w:rsidR="00E55D4C" w:rsidRPr="00404E04">
        <w:rPr>
          <w:rFonts w:ascii="Trebuchet MS" w:hAnsi="Trebuchet MS" w:cs="Times New Roman"/>
          <w:lang w:val="en-GB"/>
        </w:rPr>
        <w:t xml:space="preserve">according to the Methodology for risk-based management verifications of the Programme </w:t>
      </w:r>
      <w:r w:rsidRPr="00404E04">
        <w:rPr>
          <w:rFonts w:ascii="Trebuchet MS" w:hAnsi="Trebuchet MS" w:cs="Times New Roman"/>
          <w:lang w:val="en-GB"/>
        </w:rPr>
        <w:t xml:space="preserve">and </w:t>
      </w:r>
      <w:r w:rsidR="00610940" w:rsidRPr="00404E04">
        <w:rPr>
          <w:rFonts w:ascii="Trebuchet MS" w:hAnsi="Trebuchet MS" w:cs="Times New Roman"/>
          <w:lang w:val="en-GB"/>
        </w:rPr>
        <w:t xml:space="preserve">the procedures specified in section 5 below </w:t>
      </w:r>
      <w:r w:rsidR="00B6117D" w:rsidRPr="00404E04">
        <w:rPr>
          <w:rFonts w:ascii="Trebuchet MS" w:hAnsi="Trebuchet MS" w:cs="Times New Roman"/>
          <w:lang w:val="en-GB"/>
        </w:rPr>
        <w:t>on</w:t>
      </w:r>
      <w:r w:rsidRPr="00404E04">
        <w:rPr>
          <w:rFonts w:ascii="Trebuchet MS" w:hAnsi="Trebuchet MS" w:cs="Times New Roman"/>
          <w:lang w:val="en-GB"/>
        </w:rPr>
        <w:t xml:space="preserve"> the legality and regularity </w:t>
      </w:r>
      <w:r w:rsidR="00B658B4" w:rsidRPr="00404E04">
        <w:rPr>
          <w:rFonts w:ascii="Trebuchet MS" w:hAnsi="Trebuchet MS" w:cs="Times New Roman"/>
          <w:lang w:val="en-GB"/>
        </w:rPr>
        <w:t xml:space="preserve">with EU/national/institutional and Programme rules </w:t>
      </w:r>
      <w:r w:rsidRPr="00404E04">
        <w:rPr>
          <w:rFonts w:ascii="Trebuchet MS" w:hAnsi="Trebuchet MS" w:cs="Times New Roman"/>
          <w:lang w:val="en-GB"/>
        </w:rPr>
        <w:t>of the declared expenditure. Verification process shall ensure that the expenditure declared is real, accurate, identifiable and verifiable, that the products and services have been delivered</w:t>
      </w:r>
      <w:r w:rsidR="001F26E5" w:rsidRPr="00404E04">
        <w:rPr>
          <w:rFonts w:ascii="Trebuchet MS" w:hAnsi="Trebuchet MS" w:cs="Times New Roman"/>
          <w:lang w:val="en-GB"/>
        </w:rPr>
        <w:t xml:space="preserve"> </w:t>
      </w:r>
      <w:r w:rsidRPr="00404E04">
        <w:rPr>
          <w:rFonts w:ascii="Trebuchet MS" w:hAnsi="Trebuchet MS" w:cs="Times New Roman"/>
          <w:lang w:val="en-GB"/>
        </w:rPr>
        <w:t>and that the expenditures comply with the Programme and EU and national rules</w:t>
      </w:r>
      <w:r w:rsidR="00A4106C" w:rsidRPr="00404E04">
        <w:rPr>
          <w:rFonts w:ascii="Trebuchet MS" w:hAnsi="Trebuchet MS" w:cs="Times New Roman"/>
          <w:lang w:val="en-GB"/>
        </w:rPr>
        <w:t>;</w:t>
      </w:r>
      <w:r w:rsidR="00C774CF" w:rsidRPr="00C774CF">
        <w:rPr>
          <w:rFonts w:ascii="Trebuchet MS" w:hAnsi="Trebuchet MS" w:cs="Times New Roman"/>
          <w:lang w:val="en-GB"/>
        </w:rPr>
        <w:t xml:space="preserve"> </w:t>
      </w:r>
      <w:r w:rsidR="00C774CF">
        <w:rPr>
          <w:rFonts w:ascii="Trebuchet MS" w:hAnsi="Trebuchet MS" w:cs="Times New Roman"/>
          <w:lang w:val="en-GB"/>
        </w:rPr>
        <w:t>o</w:t>
      </w:r>
      <w:r w:rsidR="00C774CF" w:rsidRPr="000C51F7">
        <w:rPr>
          <w:rFonts w:ascii="Trebuchet MS" w:hAnsi="Trebuchet MS" w:cs="Times New Roman"/>
          <w:lang w:val="en-GB"/>
        </w:rPr>
        <w:t xml:space="preserve">n-the-spot checks should be performed </w:t>
      </w:r>
      <w:r w:rsidR="00C774CF">
        <w:rPr>
          <w:rFonts w:ascii="Trebuchet MS" w:hAnsi="Trebuchet MS" w:cs="Times New Roman"/>
          <w:lang w:val="en-GB"/>
        </w:rPr>
        <w:t xml:space="preserve">according to the Methodology for risk-based management verifications of the </w:t>
      </w:r>
      <w:r w:rsidR="00C774CF" w:rsidRPr="00576DCE">
        <w:rPr>
          <w:rFonts w:ascii="Trebuchet MS" w:hAnsi="Trebuchet MS" w:cs="Times New Roman"/>
          <w:lang w:val="en-GB"/>
        </w:rPr>
        <w:t>Programme</w:t>
      </w:r>
      <w:r w:rsidR="00C774CF">
        <w:rPr>
          <w:rStyle w:val="FootnoteReference"/>
          <w:rFonts w:ascii="Trebuchet MS" w:hAnsi="Trebuchet MS" w:cs="Times New Roman"/>
          <w:lang w:val="en-GB"/>
        </w:rPr>
        <w:footnoteReference w:id="4"/>
      </w:r>
      <w:r w:rsidR="00C774CF">
        <w:rPr>
          <w:rFonts w:ascii="Trebuchet MS" w:hAnsi="Trebuchet MS" w:cs="Times New Roman"/>
          <w:lang w:val="en-GB"/>
        </w:rPr>
        <w:t>;</w:t>
      </w:r>
    </w:p>
    <w:p w14:paraId="5389BEF9" w14:textId="2AC4FD6E" w:rsidR="00B45C6D" w:rsidRPr="000C51F7" w:rsidRDefault="00B45C6D" w:rsidP="00793CFC">
      <w:pPr>
        <w:numPr>
          <w:ilvl w:val="0"/>
          <w:numId w:val="14"/>
        </w:numPr>
        <w:spacing w:before="120" w:after="120" w:line="276" w:lineRule="auto"/>
        <w:ind w:left="630"/>
        <w:jc w:val="both"/>
        <w:rPr>
          <w:rFonts w:ascii="Trebuchet MS" w:hAnsi="Trebuchet MS" w:cs="Times New Roman"/>
          <w:lang w:val="en-GB"/>
        </w:rPr>
      </w:pPr>
      <w:r w:rsidRPr="00576DCE">
        <w:rPr>
          <w:rFonts w:ascii="Trebuchet MS" w:hAnsi="Trebuchet MS" w:cs="Times New Roman"/>
          <w:lang w:val="en-GB"/>
        </w:rPr>
        <w:t xml:space="preserve">to ask for clarification and validate only the </w:t>
      </w:r>
      <w:r w:rsidR="00DB5A2D">
        <w:rPr>
          <w:rFonts w:ascii="Trebuchet MS" w:hAnsi="Trebuchet MS" w:cs="Times New Roman"/>
          <w:lang w:val="en-GB"/>
        </w:rPr>
        <w:t>eligible</w:t>
      </w:r>
      <w:r w:rsidR="00DB5A2D" w:rsidRPr="00576DCE">
        <w:rPr>
          <w:rFonts w:ascii="Trebuchet MS" w:hAnsi="Trebuchet MS" w:cs="Times New Roman"/>
          <w:lang w:val="en-GB"/>
        </w:rPr>
        <w:t xml:space="preserve"> </w:t>
      </w:r>
      <w:r w:rsidRPr="00576DCE">
        <w:rPr>
          <w:rFonts w:ascii="Trebuchet MS" w:hAnsi="Trebuchet MS" w:cs="Times New Roman"/>
          <w:lang w:val="en-GB"/>
        </w:rPr>
        <w:t>costs. In exceptional cases, i</w:t>
      </w:r>
      <w:r w:rsidRPr="000C51F7">
        <w:rPr>
          <w:rFonts w:ascii="Trebuchet MS" w:hAnsi="Trebuchet MS" w:cs="Times New Roman"/>
          <w:lang w:val="en-GB"/>
        </w:rPr>
        <w:t xml:space="preserve">f the </w:t>
      </w:r>
      <w:r w:rsidR="008023C3">
        <w:rPr>
          <w:rFonts w:ascii="Trebuchet MS" w:hAnsi="Trebuchet MS" w:cs="Times New Roman"/>
          <w:lang w:val="en-GB"/>
        </w:rPr>
        <w:t>Partners</w:t>
      </w:r>
      <w:r w:rsidRPr="000C51F7">
        <w:rPr>
          <w:rFonts w:ascii="Trebuchet MS" w:hAnsi="Trebuchet MS" w:cs="Times New Roman"/>
          <w:lang w:val="en-GB"/>
        </w:rPr>
        <w:t xml:space="preserve"> are not able to deliver the necessary explanations and/or the additional documents as part of the clarifications to the </w:t>
      </w:r>
      <w:r w:rsidR="00AB27CC">
        <w:rPr>
          <w:rFonts w:ascii="Trebuchet MS" w:hAnsi="Trebuchet MS" w:cs="Times New Roman"/>
          <w:lang w:val="en-GB"/>
        </w:rPr>
        <w:t>Controller</w:t>
      </w:r>
      <w:r w:rsidRPr="000C51F7">
        <w:rPr>
          <w:rFonts w:ascii="Trebuchet MS" w:hAnsi="Trebuchet MS" w:cs="Times New Roman"/>
          <w:lang w:val="en-GB"/>
        </w:rPr>
        <w:t xml:space="preserve">, within the set deadline, the related costs can be </w:t>
      </w:r>
      <w:r w:rsidR="00DB5A2D">
        <w:rPr>
          <w:rFonts w:ascii="Trebuchet MS" w:hAnsi="Trebuchet MS" w:cs="Times New Roman"/>
          <w:lang w:val="en-GB"/>
        </w:rPr>
        <w:t xml:space="preserve">parked </w:t>
      </w:r>
      <w:r w:rsidRPr="000C51F7">
        <w:rPr>
          <w:rFonts w:ascii="Trebuchet MS" w:hAnsi="Trebuchet MS" w:cs="Times New Roman"/>
          <w:lang w:val="en-GB"/>
        </w:rPr>
        <w:t xml:space="preserve">from </w:t>
      </w:r>
      <w:r w:rsidR="007653A1">
        <w:rPr>
          <w:rFonts w:ascii="Trebuchet MS" w:hAnsi="Trebuchet MS" w:cs="Times New Roman"/>
          <w:lang w:val="en-GB"/>
        </w:rPr>
        <w:t>an</w:t>
      </w:r>
      <w:r w:rsidR="007653A1" w:rsidRPr="000C51F7">
        <w:rPr>
          <w:rFonts w:ascii="Trebuchet MS" w:hAnsi="Trebuchet MS" w:cs="Times New Roman"/>
          <w:lang w:val="en-GB"/>
        </w:rPr>
        <w:t xml:space="preserve"> </w:t>
      </w:r>
      <w:r w:rsidR="00EE54A8" w:rsidRPr="000C51F7">
        <w:rPr>
          <w:rFonts w:ascii="Trebuchet MS" w:hAnsi="Trebuchet MS" w:cs="Times New Roman"/>
          <w:lang w:val="en-GB"/>
        </w:rPr>
        <w:t xml:space="preserve">interim report </w:t>
      </w:r>
      <w:r w:rsidRPr="000C51F7">
        <w:rPr>
          <w:rFonts w:ascii="Trebuchet MS" w:hAnsi="Trebuchet MS" w:cs="Times New Roman"/>
          <w:lang w:val="en-GB"/>
        </w:rPr>
        <w:t xml:space="preserve">and claimed in </w:t>
      </w:r>
      <w:r w:rsidR="00DB5A2D">
        <w:rPr>
          <w:rFonts w:ascii="Trebuchet MS" w:hAnsi="Trebuchet MS" w:cs="Times New Roman"/>
          <w:lang w:val="en-GB"/>
        </w:rPr>
        <w:t>a</w:t>
      </w:r>
      <w:r w:rsidR="00DB5A2D" w:rsidRPr="000C51F7">
        <w:rPr>
          <w:rFonts w:ascii="Trebuchet MS" w:hAnsi="Trebuchet MS" w:cs="Times New Roman"/>
          <w:lang w:val="en-GB"/>
        </w:rPr>
        <w:t xml:space="preserve"> </w:t>
      </w:r>
      <w:r w:rsidRPr="000C51F7">
        <w:rPr>
          <w:rFonts w:ascii="Trebuchet MS" w:hAnsi="Trebuchet MS" w:cs="Times New Roman"/>
          <w:lang w:val="en-GB"/>
        </w:rPr>
        <w:t>next reporting period, by the case</w:t>
      </w:r>
      <w:r w:rsidR="00517CD6">
        <w:rPr>
          <w:rFonts w:ascii="Trebuchet MS" w:hAnsi="Trebuchet MS" w:cs="Times New Roman"/>
          <w:lang w:val="en-GB"/>
        </w:rPr>
        <w:t>.</w:t>
      </w:r>
      <w:r w:rsidR="004C1FC2">
        <w:rPr>
          <w:rFonts w:ascii="Trebuchet MS" w:hAnsi="Trebuchet MS" w:cs="Times New Roman"/>
          <w:lang w:val="en-GB"/>
        </w:rPr>
        <w:t xml:space="preserve"> ‘Parked expenditure’ means expenditure</w:t>
      </w:r>
      <w:r w:rsidR="005668A7">
        <w:rPr>
          <w:rFonts w:ascii="Trebuchet MS" w:hAnsi="Trebuchet MS" w:cs="Times New Roman"/>
          <w:lang w:val="en-GB"/>
        </w:rPr>
        <w:t xml:space="preserve"> that</w:t>
      </w:r>
      <w:r w:rsidR="004C1FC2">
        <w:rPr>
          <w:rFonts w:ascii="Trebuchet MS" w:hAnsi="Trebuchet MS" w:cs="Times New Roman"/>
          <w:lang w:val="en-GB"/>
        </w:rPr>
        <w:t xml:space="preserve"> is excluded from </w:t>
      </w:r>
      <w:r w:rsidR="007653A1">
        <w:rPr>
          <w:rFonts w:ascii="Trebuchet MS" w:hAnsi="Trebuchet MS" w:cs="Times New Roman"/>
          <w:lang w:val="en-GB"/>
        </w:rPr>
        <w:t xml:space="preserve">an </w:t>
      </w:r>
      <w:r w:rsidR="004C1FC2">
        <w:rPr>
          <w:rFonts w:ascii="Trebuchet MS" w:hAnsi="Trebuchet MS" w:cs="Times New Roman"/>
          <w:lang w:val="en-GB"/>
        </w:rPr>
        <w:t>interim report and returned to the Partner for corrections</w:t>
      </w:r>
      <w:r w:rsidRPr="000C51F7">
        <w:rPr>
          <w:rFonts w:ascii="Trebuchet MS" w:hAnsi="Trebuchet MS" w:cs="Times New Roman"/>
          <w:lang w:val="en-GB"/>
        </w:rPr>
        <w:t>;</w:t>
      </w:r>
    </w:p>
    <w:p w14:paraId="66704653" w14:textId="264ABAE8" w:rsidR="00B45C6D" w:rsidRPr="000C51F7" w:rsidRDefault="00B45C6D" w:rsidP="00793CFC">
      <w:pPr>
        <w:numPr>
          <w:ilvl w:val="0"/>
          <w:numId w:val="14"/>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to provide</w:t>
      </w:r>
      <w:r w:rsidR="00012569">
        <w:rPr>
          <w:rFonts w:ascii="Trebuchet MS" w:hAnsi="Trebuchet MS" w:cs="Times New Roman"/>
          <w:lang w:val="en-GB"/>
        </w:rPr>
        <w:t xml:space="preserve"> </w:t>
      </w:r>
      <w:r w:rsidR="00C21D78" w:rsidRPr="000C51F7">
        <w:rPr>
          <w:rFonts w:ascii="Trebuchet MS" w:hAnsi="Trebuchet MS" w:cs="Times New Roman"/>
          <w:lang w:val="en-GB"/>
        </w:rPr>
        <w:t>control</w:t>
      </w:r>
      <w:r w:rsidRPr="000C51F7">
        <w:rPr>
          <w:rFonts w:ascii="Trebuchet MS" w:hAnsi="Trebuchet MS" w:cs="Times New Roman"/>
          <w:lang w:val="en-GB"/>
        </w:rPr>
        <w:t xml:space="preserve"> reports</w:t>
      </w:r>
      <w:r w:rsidR="00C774CF">
        <w:rPr>
          <w:rFonts w:ascii="Trebuchet MS" w:hAnsi="Trebuchet MS" w:cs="Times New Roman"/>
          <w:lang w:val="en-GB"/>
        </w:rPr>
        <w:t>/certificates/checklists</w:t>
      </w:r>
      <w:r w:rsidRPr="000C51F7">
        <w:rPr>
          <w:rFonts w:ascii="Trebuchet MS" w:hAnsi="Trebuchet MS" w:cs="Times New Roman"/>
          <w:lang w:val="en-GB"/>
        </w:rPr>
        <w:t xml:space="preserve"> and, if the case, a Report on suspected fraud or corruption;</w:t>
      </w:r>
    </w:p>
    <w:p w14:paraId="7C46BF42" w14:textId="4063D523" w:rsidR="00B45C6D" w:rsidRPr="000C51F7" w:rsidRDefault="00B45C6D" w:rsidP="00793CFC">
      <w:pPr>
        <w:numPr>
          <w:ilvl w:val="0"/>
          <w:numId w:val="14"/>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to detail within the</w:t>
      </w:r>
      <w:r w:rsidRPr="0021718D">
        <w:rPr>
          <w:rFonts w:ascii="Trebuchet MS" w:hAnsi="Trebuchet MS" w:cs="Times New Roman"/>
          <w:lang w:val="en-GB"/>
        </w:rPr>
        <w:t xml:space="preserve"> </w:t>
      </w:r>
      <w:r w:rsidR="00CA2EE1" w:rsidRPr="000C51F7">
        <w:rPr>
          <w:rFonts w:ascii="Trebuchet MS" w:hAnsi="Trebuchet MS" w:cs="Times New Roman"/>
          <w:lang w:val="en-GB"/>
        </w:rPr>
        <w:t>control</w:t>
      </w:r>
      <w:r w:rsidRPr="000C51F7">
        <w:rPr>
          <w:rFonts w:ascii="Trebuchet MS" w:hAnsi="Trebuchet MS" w:cs="Times New Roman"/>
          <w:lang w:val="en-GB"/>
        </w:rPr>
        <w:t xml:space="preserve"> </w:t>
      </w:r>
      <w:r w:rsidR="0021718D">
        <w:rPr>
          <w:rFonts w:ascii="Trebuchet MS" w:hAnsi="Trebuchet MS" w:cs="Times New Roman"/>
          <w:lang w:val="en-GB"/>
        </w:rPr>
        <w:t>documents</w:t>
      </w:r>
      <w:r w:rsidRPr="00EE54A8">
        <w:rPr>
          <w:rFonts w:ascii="Trebuchet MS" w:hAnsi="Trebuchet MS" w:cs="Times New Roman"/>
          <w:lang w:val="en-GB"/>
        </w:rPr>
        <w:t xml:space="preserve"> the</w:t>
      </w:r>
      <w:r w:rsidRPr="000C51F7">
        <w:rPr>
          <w:rFonts w:ascii="Trebuchet MS" w:hAnsi="Trebuchet MS" w:cs="Times New Roman"/>
          <w:lang w:val="en-GB"/>
        </w:rPr>
        <w:t xml:space="preserve"> factual findings resulted following the verification procedures performed;</w:t>
      </w:r>
    </w:p>
    <w:p w14:paraId="033B40E3" w14:textId="77777777" w:rsidR="00FF3E44" w:rsidRPr="00FF3E44" w:rsidRDefault="00FF3E44" w:rsidP="00FF3E44">
      <w:pPr>
        <w:numPr>
          <w:ilvl w:val="0"/>
          <w:numId w:val="14"/>
        </w:numPr>
        <w:spacing w:before="120" w:after="120" w:line="276" w:lineRule="auto"/>
        <w:ind w:left="630"/>
        <w:jc w:val="both"/>
        <w:rPr>
          <w:rFonts w:ascii="Trebuchet MS" w:hAnsi="Trebuchet MS" w:cs="Times New Roman"/>
          <w:lang w:val="en-GB"/>
        </w:rPr>
      </w:pPr>
      <w:r w:rsidRPr="00FF3E44">
        <w:rPr>
          <w:rFonts w:ascii="Trebuchet MS" w:hAnsi="Trebuchet MS" w:cs="Times New Roman"/>
          <w:lang w:val="en-GB"/>
        </w:rPr>
        <w:t xml:space="preserve">in case an irregularity may be suspected by the Controller, to suspend the verification of the respective expenditure and to include explanations in the control report; the related costs shall be parked by the Controller and may be claimed in the next reporting period upon submission of necessary clarifications; if considered necessary, the case may be sent by the Controller to the National Authority, for further investigation (an indicative </w:t>
      </w:r>
      <w:bookmarkStart w:id="46" w:name="_Hlk189735117"/>
      <w:r w:rsidRPr="00FF3E44">
        <w:rPr>
          <w:rFonts w:ascii="Trebuchet MS" w:hAnsi="Trebuchet MS" w:cs="Times New Roman"/>
          <w:lang w:val="en-GB"/>
        </w:rPr>
        <w:t xml:space="preserve">template for a report on suspected irregularity </w:t>
      </w:r>
      <w:bookmarkEnd w:id="46"/>
      <w:r w:rsidRPr="00FF3E44">
        <w:rPr>
          <w:rFonts w:ascii="Trebuchet MS" w:hAnsi="Trebuchet MS" w:cs="Times New Roman"/>
          <w:lang w:val="en-GB"/>
        </w:rPr>
        <w:t>is provided in Annex 6);</w:t>
      </w:r>
    </w:p>
    <w:p w14:paraId="41243067" w14:textId="6F258A93" w:rsidR="00B45C6D" w:rsidRPr="000C51F7" w:rsidRDefault="00B45C6D" w:rsidP="00FF3E44">
      <w:pPr>
        <w:spacing w:before="120" w:after="120" w:line="276" w:lineRule="auto"/>
        <w:ind w:left="630"/>
        <w:jc w:val="both"/>
        <w:rPr>
          <w:rFonts w:ascii="Trebuchet MS" w:hAnsi="Trebuchet MS" w:cs="Times New Roman"/>
          <w:lang w:val="en-GB"/>
        </w:rPr>
      </w:pPr>
    </w:p>
    <w:p w14:paraId="7DFC49D6" w14:textId="4F7BA8A6" w:rsidR="0005329F" w:rsidRPr="00962A90" w:rsidRDefault="001D158E" w:rsidP="0005329F">
      <w:pPr>
        <w:numPr>
          <w:ilvl w:val="0"/>
          <w:numId w:val="14"/>
        </w:numPr>
        <w:spacing w:before="120" w:after="120" w:line="276" w:lineRule="auto"/>
        <w:ind w:left="630"/>
        <w:jc w:val="both"/>
        <w:rPr>
          <w:rFonts w:ascii="Trebuchet MS" w:hAnsi="Trebuchet MS" w:cs="Times New Roman"/>
          <w:lang w:eastAsia="en-GB"/>
        </w:rPr>
      </w:pPr>
      <w:r w:rsidRPr="00962A90">
        <w:rPr>
          <w:rFonts w:ascii="Trebuchet MS" w:hAnsi="Trebuchet MS" w:cs="Times New Roman"/>
          <w:lang w:val="en-GB"/>
        </w:rPr>
        <w:lastRenderedPageBreak/>
        <w:t>to</w:t>
      </w:r>
      <w:r w:rsidR="00B45C6D" w:rsidRPr="00962A90">
        <w:rPr>
          <w:rFonts w:ascii="Trebuchet MS" w:hAnsi="Trebuchet MS" w:cs="Times New Roman"/>
        </w:rPr>
        <w:t xml:space="preserve"> fill in, sign and upload in </w:t>
      </w:r>
      <w:r w:rsidR="003F16F2" w:rsidRPr="00962A90">
        <w:rPr>
          <w:rFonts w:ascii="Trebuchet MS" w:hAnsi="Trebuchet MS" w:cs="Times New Roman"/>
        </w:rPr>
        <w:t>Jems</w:t>
      </w:r>
      <w:r w:rsidR="00B45C6D" w:rsidRPr="00962A90">
        <w:rPr>
          <w:rFonts w:ascii="Trebuchet MS" w:hAnsi="Trebuchet MS" w:cs="Times New Roman"/>
        </w:rPr>
        <w:t xml:space="preserve"> a declaration of independence and </w:t>
      </w:r>
      <w:r w:rsidR="00B45C6D" w:rsidRPr="00962A90">
        <w:rPr>
          <w:rFonts w:ascii="Trebuchet MS" w:hAnsi="Trebuchet MS" w:cs="Times New Roman"/>
          <w:lang w:val="en-GB"/>
        </w:rPr>
        <w:t>confidentiality</w:t>
      </w:r>
      <w:r w:rsidR="00C774CF" w:rsidRPr="00962A90">
        <w:rPr>
          <w:rFonts w:ascii="Trebuchet MS" w:hAnsi="Trebuchet MS" w:cs="Times New Roman"/>
          <w:lang w:val="en-GB"/>
        </w:rPr>
        <w:t xml:space="preserve"> for each Project Report</w:t>
      </w:r>
      <w:r w:rsidR="00B45C6D" w:rsidRPr="00962A90">
        <w:rPr>
          <w:rFonts w:ascii="Trebuchet MS" w:hAnsi="Trebuchet MS" w:cs="Times New Roman"/>
        </w:rPr>
        <w:t xml:space="preserve">. </w:t>
      </w:r>
      <w:r w:rsidR="00B45C6D" w:rsidRPr="00962A90">
        <w:rPr>
          <w:rFonts w:ascii="Trebuchet MS" w:hAnsi="Trebuchet MS"/>
        </w:rPr>
        <w:t xml:space="preserve">The indicative model of the </w:t>
      </w:r>
      <w:r w:rsidR="00B45C6D" w:rsidRPr="00962A90">
        <w:rPr>
          <w:rFonts w:ascii="Trebuchet MS" w:hAnsi="Trebuchet MS" w:cs="Times New Roman"/>
        </w:rPr>
        <w:t xml:space="preserve">declaration is </w:t>
      </w:r>
      <w:r w:rsidR="008C3799" w:rsidRPr="00962A90">
        <w:rPr>
          <w:rFonts w:ascii="Trebuchet MS" w:hAnsi="Trebuchet MS" w:cs="Times New Roman"/>
        </w:rPr>
        <w:t xml:space="preserve">presented in </w:t>
      </w:r>
      <w:r w:rsidR="00B45C6D" w:rsidRPr="00962A90">
        <w:rPr>
          <w:rFonts w:ascii="Trebuchet MS" w:hAnsi="Trebuchet MS" w:cs="Times New Roman"/>
        </w:rPr>
        <w:t xml:space="preserve">Annex </w:t>
      </w:r>
      <w:r w:rsidR="00C774CF" w:rsidRPr="00962A90">
        <w:rPr>
          <w:rFonts w:ascii="Trebuchet MS" w:hAnsi="Trebuchet MS" w:cs="Times New Roman"/>
        </w:rPr>
        <w:t>1</w:t>
      </w:r>
      <w:r w:rsidR="00B45C6D" w:rsidRPr="00962A90">
        <w:rPr>
          <w:rFonts w:ascii="Trebuchet MS" w:hAnsi="Trebuchet MS" w:cs="Times New Roman"/>
        </w:rPr>
        <w:t>.</w:t>
      </w:r>
    </w:p>
    <w:p w14:paraId="4FA0565C" w14:textId="77777777" w:rsidR="0005329F" w:rsidRPr="0005329F" w:rsidRDefault="0005329F" w:rsidP="0005329F">
      <w:pPr>
        <w:spacing w:before="120" w:after="120" w:line="276" w:lineRule="auto"/>
        <w:jc w:val="both"/>
        <w:rPr>
          <w:rFonts w:ascii="Trebuchet MS" w:hAnsi="Trebuchet MS" w:cs="Times New Roman"/>
          <w:lang w:eastAsia="en-GB"/>
        </w:rPr>
      </w:pPr>
    </w:p>
    <w:p w14:paraId="6A4F8FD7" w14:textId="219904A4" w:rsidR="009D50D9" w:rsidRPr="000C51F7" w:rsidRDefault="0003362E" w:rsidP="00793CFC">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47" w:name="_Toc180067986"/>
      <w:r w:rsidRPr="000C51F7">
        <w:rPr>
          <w:rFonts w:ascii="Trebuchet MS" w:eastAsia="Times New Roman" w:hAnsi="Trebuchet MS" w:cs="Times New Roman"/>
          <w:b/>
          <w:smallCaps/>
          <w:snapToGrid w:val="0"/>
          <w:color w:val="FFFFFF"/>
          <w:lang w:val="en-GB"/>
        </w:rPr>
        <w:t>SPECIFIC PROCEDURES TO BE FOLLOWED</w:t>
      </w:r>
      <w:bookmarkEnd w:id="47"/>
    </w:p>
    <w:p w14:paraId="4082D8DA" w14:textId="12BD0493" w:rsidR="00100250" w:rsidRPr="000C51F7" w:rsidRDefault="00973CEF" w:rsidP="00793CFC">
      <w:pPr>
        <w:keepNext/>
        <w:keepLines/>
        <w:numPr>
          <w:ilvl w:val="1"/>
          <w:numId w:val="1"/>
        </w:numPr>
        <w:spacing w:before="120" w:after="120" w:line="276" w:lineRule="auto"/>
        <w:ind w:left="630" w:hanging="630"/>
        <w:jc w:val="both"/>
        <w:outlineLvl w:val="1"/>
        <w:rPr>
          <w:rFonts w:ascii="Trebuchet MS" w:hAnsi="Trebuchet MS"/>
          <w:b/>
          <w:lang w:val="en-GB"/>
        </w:rPr>
      </w:pPr>
      <w:bookmarkStart w:id="48" w:name="_Toc180067987"/>
      <w:r w:rsidRPr="000C51F7">
        <w:rPr>
          <w:rFonts w:ascii="Trebuchet MS" w:hAnsi="Trebuchet MS" w:cs="Times New Roman"/>
          <w:b/>
          <w:lang w:val="en-GB"/>
        </w:rPr>
        <w:t>General procedures</w:t>
      </w:r>
      <w:bookmarkEnd w:id="48"/>
    </w:p>
    <w:p w14:paraId="78652AAE" w14:textId="3D0D6B30" w:rsidR="005E0408" w:rsidRPr="000C51F7" w:rsidRDefault="005E0408" w:rsidP="00793CFC">
      <w:pPr>
        <w:keepNext/>
        <w:keepLines/>
        <w:numPr>
          <w:ilvl w:val="2"/>
          <w:numId w:val="1"/>
        </w:numPr>
        <w:spacing w:before="120" w:after="120" w:line="276" w:lineRule="auto"/>
        <w:ind w:left="1440" w:hanging="774"/>
        <w:jc w:val="both"/>
        <w:outlineLvl w:val="1"/>
        <w:rPr>
          <w:rFonts w:ascii="Trebuchet MS" w:hAnsi="Trebuchet MS"/>
          <w:b/>
          <w:color w:val="0070C0"/>
          <w:lang w:val="en-GB"/>
        </w:rPr>
      </w:pPr>
      <w:bookmarkStart w:id="49" w:name="_Toc180067988"/>
      <w:r w:rsidRPr="000C51F7">
        <w:rPr>
          <w:rFonts w:ascii="Trebuchet MS" w:hAnsi="Trebuchet MS" w:cs="Times New Roman"/>
          <w:b/>
          <w:lang w:val="en-GB"/>
        </w:rPr>
        <w:t>Terms and conditions of the Grant Contract</w:t>
      </w:r>
      <w:bookmarkEnd w:id="49"/>
    </w:p>
    <w:p w14:paraId="1CFEB480" w14:textId="6C9CA93F" w:rsidR="00697CF2" w:rsidRDefault="005E0408" w:rsidP="00793CFC">
      <w:pPr>
        <w:spacing w:before="120" w:after="120" w:line="276" w:lineRule="auto"/>
        <w:jc w:val="both"/>
        <w:rPr>
          <w:rFonts w:ascii="Trebuchet MS" w:hAnsi="Trebuchet MS"/>
          <w:lang w:val="en-GB"/>
        </w:rPr>
      </w:pPr>
      <w:r w:rsidRPr="000C51F7">
        <w:rPr>
          <w:rFonts w:ascii="Trebuchet MS" w:hAnsi="Trebuchet MS" w:cs="Times New Roman"/>
          <w:lang w:val="en-GB"/>
        </w:rPr>
        <w:t xml:space="preserve">The </w:t>
      </w:r>
      <w:r w:rsidR="00AB27CC">
        <w:rPr>
          <w:rFonts w:ascii="Trebuchet MS" w:hAnsi="Trebuchet MS" w:cs="Times New Roman"/>
          <w:lang w:val="en-GB"/>
        </w:rPr>
        <w:t>Controller</w:t>
      </w:r>
      <w:r w:rsidRPr="000C51F7">
        <w:rPr>
          <w:rFonts w:ascii="Trebuchet MS" w:hAnsi="Trebuchet MS" w:cs="Times New Roman"/>
          <w:lang w:val="en-GB"/>
        </w:rPr>
        <w:t xml:space="preserve"> </w:t>
      </w:r>
      <w:r w:rsidRPr="000C51F7">
        <w:rPr>
          <w:rFonts w:ascii="Trebuchet MS" w:hAnsi="Trebuchet MS"/>
          <w:lang w:val="en-GB"/>
        </w:rPr>
        <w:t xml:space="preserve">obtains an understanding of the terms and conditions of the relevant documents and he/she </w:t>
      </w:r>
      <w:r w:rsidRPr="000C51F7">
        <w:rPr>
          <w:rFonts w:ascii="Trebuchet MS" w:hAnsi="Trebuchet MS" w:cs="Times New Roman"/>
          <w:lang w:val="en-GB"/>
        </w:rPr>
        <w:t>should</w:t>
      </w:r>
      <w:r w:rsidRPr="000C51F7">
        <w:rPr>
          <w:rFonts w:ascii="Trebuchet MS" w:hAnsi="Trebuchet MS"/>
          <w:lang w:val="en-GB"/>
        </w:rPr>
        <w:t xml:space="preserve"> request clarification from the </w:t>
      </w:r>
      <w:r w:rsidR="008023C3">
        <w:rPr>
          <w:rFonts w:ascii="Trebuchet MS" w:hAnsi="Trebuchet MS"/>
          <w:lang w:val="en-GB"/>
        </w:rPr>
        <w:t>Partner</w:t>
      </w:r>
      <w:r w:rsidRPr="000C51F7">
        <w:rPr>
          <w:rFonts w:ascii="Trebuchet MS" w:hAnsi="Trebuchet MS"/>
          <w:lang w:val="en-GB"/>
        </w:rPr>
        <w:t xml:space="preserve"> in case it finds that the terms and conditions are not sufficiently clear.</w:t>
      </w:r>
    </w:p>
    <w:p w14:paraId="5115BD70" w14:textId="64DDFD2A" w:rsidR="00747BB8" w:rsidRDefault="00747BB8" w:rsidP="00793CFC">
      <w:pPr>
        <w:spacing w:before="120" w:after="120" w:line="276" w:lineRule="auto"/>
        <w:jc w:val="both"/>
        <w:rPr>
          <w:rFonts w:ascii="Trebuchet MS" w:hAnsi="Trebuchet MS"/>
          <w:lang w:val="en-GB"/>
        </w:rPr>
      </w:pPr>
      <w:r>
        <w:rPr>
          <w:rFonts w:ascii="Trebuchet MS" w:eastAsia="Times New Roman" w:hAnsi="Trebuchet MS" w:cs="Times New Roman"/>
          <w:snapToGrid w:val="0"/>
          <w:szCs w:val="20"/>
        </w:rPr>
        <w:t xml:space="preserve">The procedures to be followed by the </w:t>
      </w:r>
      <w:r w:rsidR="0063415F">
        <w:rPr>
          <w:rFonts w:ascii="Trebuchet MS" w:eastAsia="Times New Roman" w:hAnsi="Trebuchet MS" w:cs="Times New Roman"/>
          <w:snapToGrid w:val="0"/>
          <w:szCs w:val="20"/>
        </w:rPr>
        <w:t>C</w:t>
      </w:r>
      <w:r>
        <w:rPr>
          <w:rFonts w:ascii="Trebuchet MS" w:eastAsia="Times New Roman" w:hAnsi="Trebuchet MS" w:cs="Times New Roman"/>
          <w:snapToGrid w:val="0"/>
          <w:szCs w:val="20"/>
        </w:rPr>
        <w:t>ontroller shall dully consider the type of budget (</w:t>
      </w:r>
      <w:r w:rsidRPr="002323B4">
        <w:rPr>
          <w:rFonts w:ascii="Trebuchet MS" w:hAnsi="Trebuchet MS" w:cs="Times New Roman"/>
          <w:lang w:val="en-GB"/>
        </w:rPr>
        <w:t xml:space="preserve">regular </w:t>
      </w:r>
      <w:r>
        <w:rPr>
          <w:rFonts w:ascii="Trebuchet MS" w:hAnsi="Trebuchet MS" w:cs="Times New Roman"/>
          <w:lang w:val="en-GB"/>
        </w:rPr>
        <w:t>project or</w:t>
      </w:r>
      <w:r w:rsidRPr="002323B4">
        <w:rPr>
          <w:rFonts w:ascii="Trebuchet MS" w:hAnsi="Trebuchet MS" w:cs="Times New Roman"/>
          <w:lang w:val="en-GB"/>
        </w:rPr>
        <w:t xml:space="preserve"> small scale</w:t>
      </w:r>
      <w:r>
        <w:rPr>
          <w:rFonts w:ascii="Trebuchet MS" w:hAnsi="Trebuchet MS" w:cs="Times New Roman"/>
          <w:lang w:val="en-GB"/>
        </w:rPr>
        <w:t xml:space="preserve"> project</w:t>
      </w:r>
      <w:r>
        <w:rPr>
          <w:rFonts w:ascii="Trebuchet MS" w:eastAsia="Times New Roman" w:hAnsi="Trebuchet MS" w:cs="Times New Roman"/>
          <w:snapToGrid w:val="0"/>
          <w:szCs w:val="20"/>
        </w:rPr>
        <w:t xml:space="preserve">) and </w:t>
      </w:r>
      <w:r>
        <w:rPr>
          <w:rFonts w:ascii="Trebuchet MS" w:hAnsi="Trebuchet MS"/>
          <w:lang w:val="en-GB"/>
        </w:rPr>
        <w:t>the type of costs (</w:t>
      </w:r>
      <w:r w:rsidRPr="00AA2C17">
        <w:rPr>
          <w:rFonts w:ascii="Trebuchet MS" w:hAnsi="Trebuchet MS"/>
          <w:lang w:val="en-GB"/>
        </w:rPr>
        <w:t>real costs or costs reimbursed as flat rate</w:t>
      </w:r>
      <w:r>
        <w:rPr>
          <w:rFonts w:ascii="Trebuchet MS" w:hAnsi="Trebuchet MS"/>
          <w:lang w:val="en-GB"/>
        </w:rPr>
        <w:t>)</w:t>
      </w:r>
      <w:r>
        <w:rPr>
          <w:rFonts w:ascii="Trebuchet MS" w:eastAsia="Times New Roman" w:hAnsi="Trebuchet MS" w:cs="Times New Roman"/>
          <w:snapToGrid w:val="0"/>
          <w:szCs w:val="20"/>
        </w:rPr>
        <w:t>.</w:t>
      </w:r>
    </w:p>
    <w:p w14:paraId="3747E94D" w14:textId="4045F1F2" w:rsidR="005E0408" w:rsidRPr="006E03AF" w:rsidRDefault="005E0408" w:rsidP="00793CFC">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50" w:name="_Toc180067989"/>
      <w:r w:rsidRPr="006E03AF">
        <w:rPr>
          <w:rFonts w:ascii="Trebuchet MS" w:hAnsi="Trebuchet MS" w:cs="Times New Roman"/>
          <w:b/>
          <w:lang w:val="en-GB"/>
        </w:rPr>
        <w:t>Financial report for the Grant Contract</w:t>
      </w:r>
      <w:bookmarkEnd w:id="50"/>
    </w:p>
    <w:p w14:paraId="1C00AEE6" w14:textId="4A59BB67" w:rsidR="005E0408" w:rsidRPr="006E03AF" w:rsidRDefault="005E0408" w:rsidP="00A4106C">
      <w:pPr>
        <w:spacing w:before="120" w:after="120" w:line="276" w:lineRule="auto"/>
        <w:jc w:val="both"/>
        <w:rPr>
          <w:rFonts w:ascii="Trebuchet MS" w:hAnsi="Trebuchet MS" w:cs="Times New Roman"/>
          <w:lang w:val="en-GB"/>
        </w:rPr>
      </w:pPr>
      <w:r w:rsidRPr="00157B13">
        <w:rPr>
          <w:rFonts w:ascii="Trebuchet MS" w:hAnsi="Trebuchet MS" w:cs="Times New Roman"/>
          <w:lang w:val="en-GB"/>
        </w:rPr>
        <w:t xml:space="preserve">The </w:t>
      </w:r>
      <w:r w:rsidR="00AB27CC" w:rsidRPr="00157B13">
        <w:rPr>
          <w:rFonts w:ascii="Trebuchet MS" w:hAnsi="Trebuchet MS" w:cs="Times New Roman"/>
          <w:lang w:val="en-GB"/>
        </w:rPr>
        <w:t>Controller</w:t>
      </w:r>
      <w:r w:rsidRPr="00157B13">
        <w:rPr>
          <w:rFonts w:ascii="Trebuchet MS" w:hAnsi="Trebuchet MS" w:cs="Times New Roman"/>
          <w:lang w:val="en-GB"/>
        </w:rPr>
        <w:t xml:space="preserve"> verifies that the </w:t>
      </w:r>
      <w:r w:rsidR="00223FBF" w:rsidRPr="00157B13">
        <w:rPr>
          <w:rFonts w:ascii="Trebuchet MS" w:hAnsi="Trebuchet MS" w:cs="Times New Roman"/>
          <w:lang w:val="en-GB"/>
        </w:rPr>
        <w:t>financial report</w:t>
      </w:r>
      <w:r w:rsidRPr="00157B13">
        <w:rPr>
          <w:rFonts w:ascii="Trebuchet MS" w:hAnsi="Trebuchet MS" w:cs="Times New Roman"/>
          <w:lang w:val="en-GB"/>
        </w:rPr>
        <w:t xml:space="preserve"> complies with the conditions of Articles 5.</w:t>
      </w:r>
      <w:r w:rsidR="008A753C">
        <w:rPr>
          <w:rFonts w:ascii="Trebuchet MS" w:hAnsi="Trebuchet MS" w:cs="Times New Roman"/>
          <w:lang w:val="en-GB"/>
        </w:rPr>
        <w:t>4</w:t>
      </w:r>
      <w:r w:rsidR="008A753C" w:rsidRPr="00157B13">
        <w:rPr>
          <w:rFonts w:ascii="Trebuchet MS" w:hAnsi="Trebuchet MS" w:cs="Times New Roman"/>
          <w:lang w:val="en-GB"/>
        </w:rPr>
        <w:t xml:space="preserve"> </w:t>
      </w:r>
      <w:r w:rsidRPr="00157B13">
        <w:rPr>
          <w:rFonts w:ascii="Trebuchet MS" w:hAnsi="Trebuchet MS" w:cs="Times New Roman"/>
          <w:lang w:val="en-GB"/>
        </w:rPr>
        <w:t>of the Grant Contract</w:t>
      </w:r>
      <w:r w:rsidR="001D3344" w:rsidRPr="00157B13">
        <w:rPr>
          <w:rFonts w:ascii="Trebuchet MS" w:hAnsi="Trebuchet MS" w:cs="Times New Roman"/>
          <w:lang w:val="en-GB"/>
        </w:rPr>
        <w:t xml:space="preserve">, namely that it </w:t>
      </w:r>
      <w:r w:rsidRPr="00157B13">
        <w:rPr>
          <w:rFonts w:ascii="Trebuchet MS" w:hAnsi="Trebuchet MS" w:cs="Times New Roman"/>
          <w:lang w:val="en-GB"/>
        </w:rPr>
        <w:t xml:space="preserve">covers the eligible costs of the </w:t>
      </w:r>
      <w:r w:rsidR="004A3BC5" w:rsidRPr="00157B13">
        <w:rPr>
          <w:rFonts w:ascii="Trebuchet MS" w:hAnsi="Trebuchet MS" w:cs="Times New Roman"/>
          <w:lang w:val="en-GB"/>
        </w:rPr>
        <w:t>p</w:t>
      </w:r>
      <w:r w:rsidRPr="00157B13">
        <w:rPr>
          <w:rFonts w:ascii="Trebuchet MS" w:hAnsi="Trebuchet MS" w:cs="Times New Roman"/>
          <w:lang w:val="en-GB"/>
        </w:rPr>
        <w:t xml:space="preserve">roject </w:t>
      </w:r>
      <w:r w:rsidR="0063415F">
        <w:rPr>
          <w:rFonts w:ascii="Trebuchet MS" w:hAnsi="Trebuchet MS" w:cs="Times New Roman"/>
          <w:lang w:val="en-GB"/>
        </w:rPr>
        <w:t xml:space="preserve">partner </w:t>
      </w:r>
      <w:r w:rsidRPr="00157B13">
        <w:rPr>
          <w:rFonts w:ascii="Trebuchet MS" w:hAnsi="Trebuchet MS" w:cs="Times New Roman"/>
          <w:lang w:val="en-GB"/>
        </w:rPr>
        <w:t>as a whole, regardless of which part of it is financed by the European Union</w:t>
      </w:r>
      <w:r w:rsidR="001D3344" w:rsidRPr="00157B13">
        <w:rPr>
          <w:rFonts w:ascii="Trebuchet MS" w:hAnsi="Trebuchet MS" w:cs="Times New Roman"/>
          <w:lang w:val="en-GB"/>
        </w:rPr>
        <w:t>.</w:t>
      </w:r>
    </w:p>
    <w:p w14:paraId="6F4C9136" w14:textId="30EE75B4" w:rsidR="00307C49" w:rsidRPr="006E03AF" w:rsidRDefault="00081537" w:rsidP="00793CFC">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51" w:name="_Toc180067990"/>
      <w:r w:rsidRPr="00081537">
        <w:rPr>
          <w:rFonts w:ascii="Trebuchet MS" w:hAnsi="Trebuchet MS" w:cs="Times New Roman"/>
          <w:b/>
          <w:lang w:val="en-GB"/>
        </w:rPr>
        <w:t xml:space="preserve">Rules for </w:t>
      </w:r>
      <w:r w:rsidR="00AB27CC" w:rsidRPr="00081537">
        <w:rPr>
          <w:rFonts w:ascii="Trebuchet MS" w:hAnsi="Trebuchet MS" w:cs="Times New Roman"/>
          <w:b/>
          <w:lang w:val="en-GB"/>
        </w:rPr>
        <w:t>accounting</w:t>
      </w:r>
      <w:bookmarkEnd w:id="51"/>
      <w:r w:rsidR="00AB27CC" w:rsidRPr="00081537">
        <w:rPr>
          <w:rFonts w:ascii="Trebuchet MS" w:hAnsi="Trebuchet MS" w:cs="Times New Roman"/>
          <w:b/>
          <w:lang w:val="en-GB"/>
        </w:rPr>
        <w:t xml:space="preserve"> </w:t>
      </w:r>
    </w:p>
    <w:p w14:paraId="2BF5AF6E" w14:textId="5D154A01" w:rsidR="00223FBF" w:rsidRPr="006E03AF" w:rsidRDefault="00223FBF" w:rsidP="00793CFC">
      <w:pPr>
        <w:pStyle w:val="ListDash"/>
        <w:numPr>
          <w:ilvl w:val="0"/>
          <w:numId w:val="0"/>
        </w:numPr>
        <w:spacing w:before="120" w:after="120" w:line="276" w:lineRule="auto"/>
        <w:rPr>
          <w:rFonts w:ascii="Trebuchet MS" w:hAnsi="Trebuchet MS"/>
          <w:bCs/>
          <w:sz w:val="22"/>
          <w:szCs w:val="22"/>
          <w:lang w:val="en-GB"/>
        </w:rPr>
      </w:pPr>
      <w:r w:rsidRPr="00157B13">
        <w:rPr>
          <w:rFonts w:ascii="Trebuchet MS" w:hAnsi="Trebuchet MS"/>
          <w:sz w:val="22"/>
          <w:szCs w:val="22"/>
          <w:lang w:val="en-GB"/>
        </w:rPr>
        <w:t xml:space="preserve">The </w:t>
      </w:r>
      <w:r w:rsidR="00AB27CC" w:rsidRPr="00157B13">
        <w:rPr>
          <w:rFonts w:ascii="Trebuchet MS" w:hAnsi="Trebuchet MS"/>
          <w:sz w:val="22"/>
          <w:szCs w:val="22"/>
          <w:lang w:val="en-GB"/>
        </w:rPr>
        <w:t>Controller</w:t>
      </w:r>
      <w:r w:rsidRPr="00157B13">
        <w:rPr>
          <w:rFonts w:ascii="Trebuchet MS" w:hAnsi="Trebuchet MS"/>
          <w:sz w:val="22"/>
          <w:szCs w:val="22"/>
          <w:lang w:val="en-GB"/>
        </w:rPr>
        <w:t xml:space="preserve"> examines — when performing the procedures listed in this </w:t>
      </w:r>
      <w:r w:rsidR="00A82776" w:rsidRPr="00157B13">
        <w:rPr>
          <w:rFonts w:ascii="Trebuchet MS" w:hAnsi="Trebuchet MS"/>
          <w:sz w:val="22"/>
          <w:szCs w:val="22"/>
          <w:lang w:val="en-GB"/>
        </w:rPr>
        <w:t>Guide</w:t>
      </w:r>
      <w:r w:rsidRPr="00157B13">
        <w:rPr>
          <w:rFonts w:ascii="Trebuchet MS" w:hAnsi="Trebuchet MS"/>
          <w:sz w:val="22"/>
          <w:szCs w:val="22"/>
          <w:lang w:val="en-GB"/>
        </w:rPr>
        <w:t xml:space="preserve"> — whether the </w:t>
      </w:r>
      <w:r w:rsidR="008023C3" w:rsidRPr="00157B13">
        <w:rPr>
          <w:rFonts w:ascii="Trebuchet MS" w:hAnsi="Trebuchet MS"/>
          <w:sz w:val="22"/>
          <w:szCs w:val="22"/>
          <w:lang w:val="en-GB"/>
        </w:rPr>
        <w:t>Partner</w:t>
      </w:r>
      <w:r w:rsidRPr="00157B13">
        <w:rPr>
          <w:rFonts w:ascii="Trebuchet MS" w:hAnsi="Trebuchet MS"/>
          <w:sz w:val="22"/>
          <w:szCs w:val="22"/>
          <w:lang w:val="en-GB"/>
        </w:rPr>
        <w:t xml:space="preserve"> has complied with the rules for accounting of Article 11.2 of the Grant Contract, namely, that t</w:t>
      </w:r>
      <w:r w:rsidRPr="00157B13">
        <w:rPr>
          <w:rFonts w:ascii="Trebuchet MS" w:hAnsi="Trebuchet MS"/>
          <w:bCs/>
          <w:sz w:val="22"/>
          <w:szCs w:val="22"/>
          <w:lang w:val="en-GB"/>
        </w:rPr>
        <w:t>he accounts:</w:t>
      </w:r>
    </w:p>
    <w:p w14:paraId="0B57D5EC" w14:textId="4D385052" w:rsidR="00223FBF" w:rsidRPr="006E03AF" w:rsidRDefault="00223FBF" w:rsidP="00793CFC">
      <w:pPr>
        <w:pStyle w:val="ListParagraph"/>
        <w:autoSpaceDE w:val="0"/>
        <w:autoSpaceDN w:val="0"/>
        <w:adjustRightInd w:val="0"/>
        <w:spacing w:before="120" w:after="120" w:line="276" w:lineRule="auto"/>
        <w:ind w:left="0"/>
        <w:contextualSpacing w:val="0"/>
        <w:jc w:val="both"/>
        <w:rPr>
          <w:rFonts w:ascii="Trebuchet MS" w:hAnsi="Trebuchet MS"/>
          <w:bCs/>
          <w:lang w:val="en-GB"/>
        </w:rPr>
      </w:pPr>
      <w:r w:rsidRPr="006E03AF">
        <w:rPr>
          <w:rFonts w:ascii="Trebuchet MS" w:hAnsi="Trebuchet MS"/>
          <w:bCs/>
          <w:lang w:val="en-GB"/>
        </w:rPr>
        <w:t xml:space="preserve">a) are an integrated part of or an adjunct to the Lead </w:t>
      </w:r>
      <w:r w:rsidR="008023C3">
        <w:rPr>
          <w:rFonts w:ascii="Trebuchet MS" w:hAnsi="Trebuchet MS"/>
          <w:bCs/>
          <w:lang w:val="en-GB"/>
        </w:rPr>
        <w:t>Partner</w:t>
      </w:r>
      <w:r w:rsidRPr="006E03AF">
        <w:rPr>
          <w:rFonts w:ascii="Trebuchet MS" w:hAnsi="Trebuchet MS"/>
          <w:bCs/>
          <w:lang w:val="en-GB"/>
        </w:rPr>
        <w:t xml:space="preserve"> and the </w:t>
      </w:r>
      <w:r w:rsidR="008023C3">
        <w:rPr>
          <w:rFonts w:ascii="Trebuchet MS" w:hAnsi="Trebuchet MS"/>
          <w:bCs/>
          <w:lang w:val="en-GB"/>
        </w:rPr>
        <w:t>Partners</w:t>
      </w:r>
      <w:r w:rsidRPr="006E03AF">
        <w:rPr>
          <w:rFonts w:ascii="Trebuchet MS" w:hAnsi="Trebuchet MS"/>
          <w:bCs/>
          <w:lang w:val="en-GB"/>
        </w:rPr>
        <w:t>’ regular system;</w:t>
      </w:r>
    </w:p>
    <w:p w14:paraId="43B672BC" w14:textId="77777777" w:rsidR="00223FBF" w:rsidRPr="006E03AF" w:rsidRDefault="00223FBF" w:rsidP="00793CFC">
      <w:pPr>
        <w:pStyle w:val="ListParagraph"/>
        <w:autoSpaceDE w:val="0"/>
        <w:autoSpaceDN w:val="0"/>
        <w:adjustRightInd w:val="0"/>
        <w:spacing w:before="120" w:after="120" w:line="276" w:lineRule="auto"/>
        <w:ind w:left="0"/>
        <w:contextualSpacing w:val="0"/>
        <w:jc w:val="both"/>
        <w:rPr>
          <w:rFonts w:ascii="Trebuchet MS" w:hAnsi="Trebuchet MS"/>
          <w:bCs/>
          <w:lang w:val="en-GB"/>
        </w:rPr>
      </w:pPr>
      <w:r w:rsidRPr="006E03AF">
        <w:rPr>
          <w:rFonts w:ascii="Trebuchet MS" w:hAnsi="Trebuchet MS"/>
          <w:bCs/>
          <w:lang w:val="en-GB"/>
        </w:rPr>
        <w:t>b) comply with the accounting and bookkeeping policies and rules that apply in the country concerned;</w:t>
      </w:r>
    </w:p>
    <w:p w14:paraId="6BCD60F6" w14:textId="79FDEFDE" w:rsidR="00223FBF" w:rsidRPr="006E03AF" w:rsidRDefault="00223FBF" w:rsidP="00793CFC">
      <w:pPr>
        <w:spacing w:before="120" w:after="120" w:line="276" w:lineRule="auto"/>
        <w:jc w:val="both"/>
        <w:rPr>
          <w:rFonts w:ascii="Trebuchet MS" w:hAnsi="Trebuchet MS" w:cs="Times New Roman"/>
          <w:lang w:val="en-GB"/>
        </w:rPr>
      </w:pPr>
      <w:r w:rsidRPr="00AB1D15">
        <w:rPr>
          <w:rFonts w:ascii="Trebuchet MS" w:hAnsi="Trebuchet MS"/>
          <w:bCs/>
          <w:lang w:val="en-GB"/>
        </w:rPr>
        <w:t>c) enable expenditure relating to the project to be easily traced, identified and verified.</w:t>
      </w:r>
    </w:p>
    <w:p w14:paraId="4E868802" w14:textId="4140C622"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cs="Times New Roman"/>
          <w:lang w:val="en-GB"/>
        </w:rPr>
      </w:pPr>
      <w:bookmarkStart w:id="52" w:name="_Toc180067991"/>
      <w:r w:rsidRPr="006E03AF">
        <w:rPr>
          <w:rFonts w:ascii="Trebuchet MS" w:hAnsi="Trebuchet MS" w:cs="Times New Roman"/>
          <w:b/>
          <w:lang w:val="en-GB"/>
        </w:rPr>
        <w:t xml:space="preserve">Reconciling the </w:t>
      </w:r>
      <w:r w:rsidR="008C6A6B" w:rsidRPr="006E03AF">
        <w:rPr>
          <w:rFonts w:ascii="Trebuchet MS" w:hAnsi="Trebuchet MS" w:cs="Times New Roman"/>
          <w:b/>
          <w:lang w:val="en-GB"/>
        </w:rPr>
        <w:t>financial report</w:t>
      </w:r>
      <w:r w:rsidRPr="006E03AF">
        <w:rPr>
          <w:rFonts w:ascii="Trebuchet MS" w:hAnsi="Trebuchet MS" w:cs="Times New Roman"/>
          <w:b/>
          <w:lang w:val="en-GB"/>
        </w:rPr>
        <w:t xml:space="preserve"> to the </w:t>
      </w:r>
      <w:r w:rsidR="008023C3">
        <w:rPr>
          <w:rFonts w:ascii="Trebuchet MS" w:hAnsi="Trebuchet MS" w:cs="Times New Roman"/>
          <w:b/>
          <w:lang w:val="en-GB"/>
        </w:rPr>
        <w:t>Partner</w:t>
      </w:r>
      <w:r w:rsidRPr="006E03AF">
        <w:rPr>
          <w:rFonts w:ascii="Trebuchet MS" w:hAnsi="Trebuchet MS" w:cs="Times New Roman"/>
          <w:b/>
          <w:lang w:val="en-GB"/>
        </w:rPr>
        <w:t xml:space="preserve">’s </w:t>
      </w:r>
      <w:r w:rsidR="00412203" w:rsidRPr="006E03AF">
        <w:rPr>
          <w:rFonts w:ascii="Trebuchet MS" w:hAnsi="Trebuchet MS" w:cs="Times New Roman"/>
          <w:b/>
          <w:lang w:val="en-GB"/>
        </w:rPr>
        <w:t>accounting system and records</w:t>
      </w:r>
      <w:bookmarkEnd w:id="52"/>
    </w:p>
    <w:p w14:paraId="4CF1FF94" w14:textId="1E985090" w:rsidR="00487579" w:rsidRPr="00157B13" w:rsidRDefault="00487579" w:rsidP="00793CFC">
      <w:pPr>
        <w:spacing w:before="120" w:after="120" w:line="276" w:lineRule="auto"/>
        <w:jc w:val="both"/>
        <w:rPr>
          <w:rFonts w:ascii="Trebuchet MS" w:hAnsi="Trebuchet MS" w:cs="Times New Roman"/>
          <w:lang w:val="en-GB"/>
        </w:rPr>
      </w:pPr>
      <w:r w:rsidRPr="00157B13">
        <w:rPr>
          <w:rFonts w:ascii="Trebuchet MS" w:hAnsi="Trebuchet MS" w:cs="Times New Roman"/>
          <w:lang w:val="en-GB"/>
        </w:rPr>
        <w:t xml:space="preserve">The </w:t>
      </w:r>
      <w:r w:rsidR="00AB27CC" w:rsidRPr="00157B13">
        <w:rPr>
          <w:rFonts w:ascii="Trebuchet MS" w:hAnsi="Trebuchet MS" w:cs="Times New Roman"/>
          <w:lang w:val="en-GB"/>
        </w:rPr>
        <w:t>Controller</w:t>
      </w:r>
      <w:r w:rsidRPr="00157B13">
        <w:rPr>
          <w:rFonts w:ascii="Trebuchet MS" w:hAnsi="Trebuchet MS" w:cs="Times New Roman"/>
          <w:lang w:val="en-GB"/>
        </w:rPr>
        <w:t xml:space="preserve"> reconciles the information in the </w:t>
      </w:r>
      <w:r w:rsidR="008C6A6B" w:rsidRPr="00157B13">
        <w:rPr>
          <w:rFonts w:ascii="Trebuchet MS" w:hAnsi="Trebuchet MS" w:cs="Times New Roman"/>
          <w:lang w:val="en-GB"/>
        </w:rPr>
        <w:t>financial report</w:t>
      </w:r>
      <w:r w:rsidRPr="00157B13">
        <w:rPr>
          <w:rFonts w:ascii="Trebuchet MS" w:hAnsi="Trebuchet MS" w:cs="Times New Roman"/>
          <w:lang w:val="en-GB"/>
        </w:rPr>
        <w:t xml:space="preserve"> to the </w:t>
      </w:r>
      <w:r w:rsidR="008023C3" w:rsidRPr="00157B13">
        <w:rPr>
          <w:rFonts w:ascii="Trebuchet MS" w:hAnsi="Trebuchet MS" w:cs="Times New Roman"/>
          <w:lang w:val="en-GB"/>
        </w:rPr>
        <w:t>Partner</w:t>
      </w:r>
      <w:r w:rsidRPr="00157B13">
        <w:rPr>
          <w:rFonts w:ascii="Trebuchet MS" w:hAnsi="Trebuchet MS" w:cs="Times New Roman"/>
          <w:lang w:val="en-GB"/>
        </w:rPr>
        <w:t>’s accounting system and records (</w:t>
      </w:r>
      <w:r w:rsidR="00AD4832" w:rsidRPr="00157B13">
        <w:rPr>
          <w:rFonts w:ascii="Trebuchet MS" w:hAnsi="Trebuchet MS" w:cs="Times New Roman"/>
          <w:lang w:val="en-GB"/>
        </w:rPr>
        <w:t>e.g.,</w:t>
      </w:r>
      <w:r w:rsidRPr="00157B13">
        <w:rPr>
          <w:rFonts w:ascii="Trebuchet MS" w:hAnsi="Trebuchet MS" w:cs="Times New Roman"/>
          <w:lang w:val="en-GB"/>
        </w:rPr>
        <w:t xml:space="preserve"> trial balance, general ledger accounts, sub</w:t>
      </w:r>
      <w:r w:rsidR="00E133D4" w:rsidRPr="00157B13">
        <w:rPr>
          <w:rFonts w:ascii="Trebuchet MS" w:hAnsi="Trebuchet MS" w:cs="Times New Roman"/>
          <w:lang w:val="en-GB"/>
        </w:rPr>
        <w:t>-</w:t>
      </w:r>
      <w:r w:rsidRPr="00157B13">
        <w:rPr>
          <w:rFonts w:ascii="Trebuchet MS" w:hAnsi="Trebuchet MS" w:cs="Times New Roman"/>
          <w:lang w:val="en-GB"/>
        </w:rPr>
        <w:t>ledgers etc.).</w:t>
      </w:r>
    </w:p>
    <w:p w14:paraId="1464556A" w14:textId="56087DC3" w:rsidR="00487579" w:rsidRPr="006E03AF" w:rsidRDefault="00487579" w:rsidP="00793CFC">
      <w:pPr>
        <w:spacing w:before="120" w:after="120" w:line="276" w:lineRule="auto"/>
        <w:jc w:val="both"/>
        <w:rPr>
          <w:rFonts w:ascii="Trebuchet MS" w:hAnsi="Trebuchet MS" w:cs="Times New Roman"/>
          <w:bCs/>
          <w:lang w:val="en-GB"/>
        </w:rPr>
      </w:pPr>
      <w:r w:rsidRPr="00157B13">
        <w:rPr>
          <w:rFonts w:ascii="Trebuchet MS" w:hAnsi="Trebuchet MS" w:cs="Times New Roman"/>
          <w:lang w:val="en-GB"/>
        </w:rPr>
        <w:t xml:space="preserve">In this respect, </w:t>
      </w:r>
      <w:r w:rsidRPr="00157B13">
        <w:rPr>
          <w:rFonts w:ascii="Trebuchet MS" w:hAnsi="Trebuchet MS" w:cs="Times New Roman"/>
          <w:bCs/>
          <w:lang w:val="en-GB"/>
        </w:rPr>
        <w:t xml:space="preserve">the Lead </w:t>
      </w:r>
      <w:r w:rsidR="008023C3" w:rsidRPr="00157B13">
        <w:rPr>
          <w:rFonts w:ascii="Trebuchet MS" w:hAnsi="Trebuchet MS" w:cs="Times New Roman"/>
          <w:bCs/>
          <w:lang w:val="en-GB"/>
        </w:rPr>
        <w:t>Partner</w:t>
      </w:r>
      <w:r w:rsidRPr="00157B13">
        <w:rPr>
          <w:rFonts w:ascii="Trebuchet MS" w:hAnsi="Trebuchet MS" w:cs="Times New Roman"/>
          <w:bCs/>
          <w:lang w:val="en-GB"/>
        </w:rPr>
        <w:t xml:space="preserve"> and the </w:t>
      </w:r>
      <w:r w:rsidR="008023C3" w:rsidRPr="00157B13">
        <w:rPr>
          <w:rFonts w:ascii="Trebuchet MS" w:hAnsi="Trebuchet MS" w:cs="Times New Roman"/>
          <w:bCs/>
          <w:lang w:val="en-GB"/>
        </w:rPr>
        <w:t>Partners</w:t>
      </w:r>
      <w:r w:rsidRPr="00157B13">
        <w:rPr>
          <w:rFonts w:ascii="Trebuchet MS" w:hAnsi="Trebuchet MS" w:cs="Times New Roman"/>
          <w:bCs/>
          <w:lang w:val="en-GB"/>
        </w:rPr>
        <w:t xml:space="preserve"> shall prepare</w:t>
      </w:r>
      <w:r w:rsidR="0063415F">
        <w:rPr>
          <w:rFonts w:ascii="Trebuchet MS" w:hAnsi="Trebuchet MS" w:cs="Times New Roman"/>
          <w:bCs/>
          <w:lang w:val="en-GB"/>
        </w:rPr>
        <w:t xml:space="preserve">, upload in </w:t>
      </w:r>
      <w:proofErr w:type="spellStart"/>
      <w:r w:rsidR="0063415F">
        <w:rPr>
          <w:rFonts w:ascii="Trebuchet MS" w:hAnsi="Trebuchet MS" w:cs="Times New Roman"/>
          <w:bCs/>
          <w:lang w:val="en-GB"/>
        </w:rPr>
        <w:t>Jems</w:t>
      </w:r>
      <w:proofErr w:type="spellEnd"/>
      <w:r w:rsidRPr="00157B13">
        <w:rPr>
          <w:rFonts w:ascii="Trebuchet MS" w:hAnsi="Trebuchet MS" w:cs="Times New Roman"/>
          <w:bCs/>
          <w:lang w:val="en-GB"/>
        </w:rPr>
        <w:t xml:space="preserve"> and keep appropriate reconciliations, supporting schedules, analyses and breakdowns for inspection and verification</w:t>
      </w:r>
      <w:r w:rsidR="00723AF8" w:rsidRPr="00157B13">
        <w:rPr>
          <w:rFonts w:ascii="Trebuchet MS" w:hAnsi="Trebuchet MS" w:cs="Times New Roman"/>
          <w:bCs/>
          <w:lang w:val="en-GB"/>
        </w:rPr>
        <w:t>, in accordance with Article 11.3</w:t>
      </w:r>
      <w:r w:rsidR="00152CA9" w:rsidRPr="00157B13">
        <w:rPr>
          <w:rFonts w:ascii="Trebuchet MS" w:hAnsi="Trebuchet MS" w:cs="Times New Roman"/>
          <w:bCs/>
          <w:lang w:val="en-GB"/>
        </w:rPr>
        <w:t xml:space="preserve"> of the Grant Contract</w:t>
      </w:r>
      <w:r w:rsidRPr="00157B13">
        <w:rPr>
          <w:rFonts w:ascii="Trebuchet MS" w:hAnsi="Trebuchet MS" w:cs="Times New Roman"/>
          <w:bCs/>
          <w:lang w:val="en-GB"/>
        </w:rPr>
        <w:t>.</w:t>
      </w:r>
    </w:p>
    <w:p w14:paraId="15D32E4F" w14:textId="36DDC6B4"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cs="Times New Roman"/>
          <w:bCs/>
          <w:lang w:val="en-GB"/>
        </w:rPr>
      </w:pPr>
      <w:bookmarkStart w:id="53" w:name="_Toc180067992"/>
      <w:r w:rsidRPr="006E03AF">
        <w:rPr>
          <w:rFonts w:ascii="Trebuchet MS" w:hAnsi="Trebuchet MS" w:cs="Times New Roman"/>
          <w:b/>
          <w:lang w:val="en-GB"/>
        </w:rPr>
        <w:t xml:space="preserve">Exchange </w:t>
      </w:r>
      <w:r w:rsidR="00412203">
        <w:rPr>
          <w:rFonts w:ascii="Trebuchet MS" w:hAnsi="Trebuchet MS" w:cs="Times New Roman"/>
          <w:b/>
          <w:lang w:val="en-GB"/>
        </w:rPr>
        <w:t>r</w:t>
      </w:r>
      <w:r w:rsidRPr="006E03AF">
        <w:rPr>
          <w:rFonts w:ascii="Trebuchet MS" w:hAnsi="Trebuchet MS" w:cs="Times New Roman"/>
          <w:b/>
          <w:lang w:val="en-GB"/>
        </w:rPr>
        <w:t>ates</w:t>
      </w:r>
      <w:bookmarkEnd w:id="53"/>
    </w:p>
    <w:p w14:paraId="7624C5AC" w14:textId="5FEACAA2" w:rsidR="00487579" w:rsidRDefault="00487579" w:rsidP="00793CFC">
      <w:pPr>
        <w:spacing w:before="120" w:after="120" w:line="276" w:lineRule="auto"/>
        <w:jc w:val="both"/>
        <w:rPr>
          <w:rFonts w:ascii="Trebuchet MS" w:hAnsi="Trebuchet MS" w:cs="Times New Roman"/>
          <w:lang w:val="en-GB"/>
        </w:rPr>
      </w:pPr>
      <w:r w:rsidRPr="00157B13">
        <w:rPr>
          <w:rFonts w:ascii="Trebuchet MS" w:hAnsi="Trebuchet MS" w:cs="Times New Roman"/>
          <w:lang w:val="en-GB"/>
        </w:rPr>
        <w:t xml:space="preserve">The </w:t>
      </w:r>
      <w:r w:rsidR="00AB27CC" w:rsidRPr="00157B13">
        <w:rPr>
          <w:rFonts w:ascii="Trebuchet MS" w:hAnsi="Trebuchet MS" w:cs="Times New Roman"/>
          <w:lang w:val="en-GB"/>
        </w:rPr>
        <w:t>Controller</w:t>
      </w:r>
      <w:r w:rsidRPr="00157B13">
        <w:rPr>
          <w:rFonts w:ascii="Trebuchet MS" w:hAnsi="Trebuchet MS" w:cs="Times New Roman"/>
          <w:lang w:val="en-GB"/>
        </w:rPr>
        <w:t xml:space="preserve"> verifies that the expenditure is declared in original currency of the invoice/bill, and that the financial report is stated in </w:t>
      </w:r>
      <w:r w:rsidRPr="00157B13">
        <w:rPr>
          <w:rFonts w:ascii="Trebuchet MS" w:hAnsi="Trebuchet MS" w:cs="Times New Roman"/>
          <w:bCs/>
          <w:lang w:val="en-GB"/>
        </w:rPr>
        <w:t xml:space="preserve">Euro. The conversion rate into Euro of the costs incurred in other currencies is made automatically by the </w:t>
      </w:r>
      <w:proofErr w:type="spellStart"/>
      <w:r w:rsidR="00A82776" w:rsidRPr="00157B13">
        <w:rPr>
          <w:rFonts w:ascii="Trebuchet MS" w:hAnsi="Trebuchet MS" w:cs="Times New Roman"/>
          <w:bCs/>
          <w:lang w:val="en-GB"/>
        </w:rPr>
        <w:t>Jems</w:t>
      </w:r>
      <w:proofErr w:type="spellEnd"/>
      <w:r w:rsidRPr="00157B13">
        <w:rPr>
          <w:rFonts w:ascii="Trebuchet MS" w:hAnsi="Trebuchet MS" w:cs="Times New Roman"/>
          <w:bCs/>
          <w:lang w:val="en-GB"/>
        </w:rPr>
        <w:t xml:space="preserve"> using the monthly accounting exchange rate of the European Commission of the month during which the expenditure was submitted to the </w:t>
      </w:r>
      <w:r w:rsidR="00AB27CC" w:rsidRPr="00157B13">
        <w:rPr>
          <w:rFonts w:ascii="Trebuchet MS" w:hAnsi="Trebuchet MS" w:cs="Times New Roman"/>
          <w:bCs/>
          <w:lang w:val="en-GB"/>
        </w:rPr>
        <w:t>Controller</w:t>
      </w:r>
      <w:r w:rsidRPr="00157B13">
        <w:rPr>
          <w:rFonts w:ascii="Trebuchet MS" w:hAnsi="Trebuchet MS" w:cs="Times New Roman"/>
          <w:bCs/>
          <w:lang w:val="en-GB"/>
        </w:rPr>
        <w:t xml:space="preserve"> in accordance with </w:t>
      </w:r>
      <w:r w:rsidRPr="00157B13">
        <w:rPr>
          <w:rFonts w:ascii="Trebuchet MS" w:hAnsi="Trebuchet MS" w:cs="Times New Roman"/>
          <w:lang w:val="en-GB"/>
        </w:rPr>
        <w:t>Article 4.</w:t>
      </w:r>
      <w:r w:rsidR="008B5CCD" w:rsidRPr="00157B13">
        <w:rPr>
          <w:rFonts w:ascii="Trebuchet MS" w:hAnsi="Trebuchet MS" w:cs="Times New Roman"/>
          <w:lang w:val="en-GB"/>
        </w:rPr>
        <w:t>1</w:t>
      </w:r>
      <w:r w:rsidR="008B5CCD">
        <w:rPr>
          <w:rFonts w:ascii="Trebuchet MS" w:hAnsi="Trebuchet MS" w:cs="Times New Roman"/>
          <w:lang w:val="en-GB"/>
        </w:rPr>
        <w:t>1</w:t>
      </w:r>
      <w:r w:rsidR="008B5CCD" w:rsidRPr="00157B13">
        <w:rPr>
          <w:rFonts w:ascii="Trebuchet MS" w:hAnsi="Trebuchet MS" w:cs="Times New Roman"/>
          <w:lang w:val="en-GB"/>
        </w:rPr>
        <w:t xml:space="preserve"> </w:t>
      </w:r>
      <w:r w:rsidRPr="00157B13">
        <w:rPr>
          <w:rFonts w:ascii="Trebuchet MS" w:hAnsi="Trebuchet MS" w:cs="Times New Roman"/>
          <w:lang w:val="en-GB"/>
        </w:rPr>
        <w:t xml:space="preserve">of the Grant </w:t>
      </w:r>
      <w:r w:rsidRPr="00157B13">
        <w:rPr>
          <w:rFonts w:ascii="Trebuchet MS" w:hAnsi="Trebuchet MS" w:cs="Times New Roman"/>
          <w:lang w:val="en-GB"/>
        </w:rPr>
        <w:lastRenderedPageBreak/>
        <w:t>Contract.</w:t>
      </w:r>
      <w:r w:rsidR="000932B6" w:rsidRPr="000932B6">
        <w:rPr>
          <w:rFonts w:ascii="Trebuchet MS" w:hAnsi="Trebuchet MS" w:cs="Times New Roman"/>
          <w:lang w:val="en-GB"/>
        </w:rPr>
        <w:t xml:space="preserve"> </w:t>
      </w:r>
      <w:r w:rsidR="000932B6">
        <w:rPr>
          <w:rFonts w:ascii="Trebuchet MS" w:hAnsi="Trebuchet MS" w:cs="Times New Roman"/>
          <w:lang w:val="en-GB"/>
        </w:rPr>
        <w:t>Requests for clarification/ re-opening and re-submission of a partner report, will not lead to the modification of the exchange rate.</w:t>
      </w:r>
    </w:p>
    <w:p w14:paraId="59624043" w14:textId="63BA5755" w:rsidR="00B9699E" w:rsidRDefault="001C1055" w:rsidP="00B9699E">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54" w:name="_Toc180067993"/>
      <w:r>
        <w:rPr>
          <w:rFonts w:ascii="Trebuchet MS" w:hAnsi="Trebuchet MS" w:cs="Times New Roman"/>
          <w:b/>
          <w:lang w:val="en-GB"/>
        </w:rPr>
        <w:t>R</w:t>
      </w:r>
      <w:r w:rsidRPr="00081537">
        <w:rPr>
          <w:rFonts w:ascii="Trebuchet MS" w:hAnsi="Trebuchet MS" w:cs="Times New Roman"/>
          <w:b/>
          <w:lang w:val="en-GB"/>
        </w:rPr>
        <w:t>ecord keeping</w:t>
      </w:r>
      <w:bookmarkEnd w:id="54"/>
    </w:p>
    <w:p w14:paraId="52AF8EE9" w14:textId="312E4A00" w:rsidR="00B9699E" w:rsidRPr="00AB1D15" w:rsidRDefault="001C1055" w:rsidP="00793CFC">
      <w:pPr>
        <w:spacing w:before="120" w:after="120" w:line="276" w:lineRule="auto"/>
        <w:jc w:val="both"/>
        <w:rPr>
          <w:rFonts w:ascii="Trebuchet MS" w:hAnsi="Trebuchet MS" w:cs="Times New Roman"/>
          <w:bCs/>
          <w:lang w:val="en-GB"/>
        </w:rPr>
      </w:pPr>
      <w:r w:rsidRPr="00AB1D15">
        <w:rPr>
          <w:rFonts w:ascii="Trebuchet MS" w:hAnsi="Trebuchet MS" w:cs="Times New Roman"/>
          <w:bCs/>
          <w:lang w:val="en-GB"/>
        </w:rPr>
        <w:t>The Controller examines — when performing the procedures listed in this Guide — whether the Partner has complied with the rules for record keeping of Articles 11.</w:t>
      </w:r>
      <w:r w:rsidR="003904F8" w:rsidRPr="00AB1D15">
        <w:rPr>
          <w:rFonts w:ascii="Trebuchet MS" w:hAnsi="Trebuchet MS" w:cs="Times New Roman"/>
          <w:bCs/>
          <w:lang w:val="en-GB"/>
        </w:rPr>
        <w:t>7</w:t>
      </w:r>
      <w:r w:rsidRPr="00AB1D15">
        <w:rPr>
          <w:rFonts w:ascii="Trebuchet MS" w:hAnsi="Trebuchet MS" w:cs="Times New Roman"/>
          <w:bCs/>
          <w:lang w:val="en-GB"/>
        </w:rPr>
        <w:t xml:space="preserve"> and 11.</w:t>
      </w:r>
      <w:r w:rsidR="003904F8" w:rsidRPr="00AB1D15">
        <w:rPr>
          <w:rFonts w:ascii="Trebuchet MS" w:hAnsi="Trebuchet MS" w:cs="Times New Roman"/>
          <w:bCs/>
          <w:lang w:val="en-GB"/>
        </w:rPr>
        <w:t>8</w:t>
      </w:r>
      <w:r w:rsidRPr="00AB1D15">
        <w:rPr>
          <w:rFonts w:ascii="Trebuchet MS" w:hAnsi="Trebuchet MS" w:cs="Times New Roman"/>
          <w:bCs/>
          <w:lang w:val="en-GB"/>
        </w:rPr>
        <w:t xml:space="preserve"> of the Grant Contract.</w:t>
      </w:r>
    </w:p>
    <w:p w14:paraId="0D700683" w14:textId="644DE88A" w:rsidR="001D1079" w:rsidRPr="001D1079" w:rsidRDefault="001D1079" w:rsidP="001D1079">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55" w:name="_Toc180067994"/>
      <w:r>
        <w:rPr>
          <w:rFonts w:ascii="Trebuchet MS" w:hAnsi="Trebuchet MS" w:cs="Times New Roman"/>
          <w:b/>
          <w:lang w:val="en-GB"/>
        </w:rPr>
        <w:t>O</w:t>
      </w:r>
      <w:r w:rsidRPr="001D1079">
        <w:rPr>
          <w:rFonts w:ascii="Trebuchet MS" w:hAnsi="Trebuchet MS" w:cs="Times New Roman"/>
          <w:b/>
          <w:lang w:val="en-GB"/>
        </w:rPr>
        <w:t>ther provisions</w:t>
      </w:r>
      <w:bookmarkEnd w:id="55"/>
    </w:p>
    <w:p w14:paraId="1567393C" w14:textId="4CC3ABBC" w:rsidR="001D1079" w:rsidRPr="00B22045" w:rsidRDefault="00D77A96" w:rsidP="001D1079">
      <w:pPr>
        <w:spacing w:before="120" w:after="120" w:line="276" w:lineRule="auto"/>
        <w:jc w:val="both"/>
        <w:rPr>
          <w:rFonts w:ascii="Trebuchet MS" w:hAnsi="Trebuchet MS" w:cs="Times New Roman"/>
          <w:lang w:val="en-GB"/>
        </w:rPr>
      </w:pPr>
      <w:r>
        <w:rPr>
          <w:rFonts w:ascii="Trebuchet MS" w:hAnsi="Trebuchet MS"/>
        </w:rPr>
        <w:t>If necessary to conduct the verifications</w:t>
      </w:r>
      <w:r w:rsidR="001D1079">
        <w:rPr>
          <w:rFonts w:ascii="Trebuchet MS" w:hAnsi="Trebuchet MS"/>
          <w:iCs/>
          <w:snapToGrid w:val="0"/>
        </w:rPr>
        <w:t xml:space="preserve">, </w:t>
      </w:r>
      <w:r w:rsidR="001D1079" w:rsidRPr="00B22045">
        <w:rPr>
          <w:rFonts w:ascii="Trebuchet MS" w:hAnsi="Trebuchet MS"/>
          <w:iCs/>
          <w:snapToGrid w:val="0"/>
        </w:rPr>
        <w:t xml:space="preserve">the </w:t>
      </w:r>
      <w:r w:rsidR="001D1079" w:rsidRPr="00B22045">
        <w:rPr>
          <w:rFonts w:ascii="Trebuchet MS" w:hAnsi="Trebuchet MS" w:cs="Arial"/>
          <w:iCs/>
        </w:rPr>
        <w:t xml:space="preserve">Controller </w:t>
      </w:r>
      <w:r w:rsidR="001D1079">
        <w:rPr>
          <w:rFonts w:ascii="Trebuchet MS" w:hAnsi="Trebuchet MS" w:cs="Arial"/>
          <w:iCs/>
        </w:rPr>
        <w:t>may</w:t>
      </w:r>
      <w:r w:rsidR="001D1079" w:rsidRPr="00B22045">
        <w:rPr>
          <w:rFonts w:ascii="Trebuchet MS" w:hAnsi="Trebuchet MS" w:cs="Arial"/>
          <w:iCs/>
        </w:rPr>
        <w:t xml:space="preserve"> </w:t>
      </w:r>
      <w:r w:rsidR="001D1079">
        <w:rPr>
          <w:rFonts w:ascii="Trebuchet MS" w:hAnsi="Trebuchet MS" w:cs="Arial"/>
          <w:iCs/>
        </w:rPr>
        <w:t>review</w:t>
      </w:r>
      <w:r w:rsidR="001D1079" w:rsidRPr="00B22045">
        <w:rPr>
          <w:rFonts w:ascii="Trebuchet MS" w:hAnsi="Trebuchet MS" w:cs="Arial"/>
          <w:iCs/>
        </w:rPr>
        <w:t xml:space="preserve"> </w:t>
      </w:r>
      <w:r w:rsidR="001D1079">
        <w:rPr>
          <w:rFonts w:ascii="Trebuchet MS" w:hAnsi="Trebuchet MS" w:cs="Arial"/>
          <w:iCs/>
        </w:rPr>
        <w:t xml:space="preserve">the </w:t>
      </w:r>
      <w:r w:rsidR="001D1079" w:rsidRPr="00B22045">
        <w:rPr>
          <w:rFonts w:ascii="Trebuchet MS" w:hAnsi="Trebuchet MS" w:cs="Arial"/>
          <w:iCs/>
        </w:rPr>
        <w:t xml:space="preserve">control </w:t>
      </w:r>
      <w:r w:rsidR="001D1079">
        <w:rPr>
          <w:rFonts w:ascii="Trebuchet MS" w:hAnsi="Trebuchet MS" w:cs="Arial"/>
          <w:iCs/>
        </w:rPr>
        <w:t>documents issued for</w:t>
      </w:r>
      <w:r w:rsidR="001D1079" w:rsidRPr="00B22045">
        <w:rPr>
          <w:rFonts w:ascii="Trebuchet MS" w:hAnsi="Trebuchet MS" w:cs="Arial"/>
          <w:iCs/>
        </w:rPr>
        <w:t xml:space="preserve"> previous </w:t>
      </w:r>
      <w:r w:rsidR="001D1079">
        <w:rPr>
          <w:rFonts w:ascii="Trebuchet MS" w:hAnsi="Trebuchet MS" w:cs="Arial"/>
          <w:iCs/>
        </w:rPr>
        <w:t>Partner reports (findings, observations, limitations, conclusions, recommendations, etc.)</w:t>
      </w:r>
      <w:r w:rsidR="0063415F">
        <w:rPr>
          <w:rFonts w:ascii="Trebuchet MS" w:hAnsi="Trebuchet MS" w:cs="Arial"/>
          <w:iCs/>
        </w:rPr>
        <w:t>.</w:t>
      </w:r>
    </w:p>
    <w:p w14:paraId="52FB7FEB" w14:textId="77777777" w:rsidR="001D1079" w:rsidRPr="00044853" w:rsidRDefault="001D1079" w:rsidP="006364BA">
      <w:pPr>
        <w:spacing w:before="120" w:after="120" w:line="276" w:lineRule="auto"/>
        <w:jc w:val="both"/>
        <w:rPr>
          <w:rFonts w:ascii="Trebuchet MS" w:hAnsi="Trebuchet MS" w:cs="Times New Roman"/>
          <w:bCs/>
          <w:lang w:val="en-GB"/>
        </w:rPr>
      </w:pPr>
    </w:p>
    <w:p w14:paraId="60E48973" w14:textId="19CFCC4E" w:rsidR="00100250" w:rsidRPr="006E03AF" w:rsidRDefault="00487579" w:rsidP="00793CFC">
      <w:pPr>
        <w:keepNext/>
        <w:keepLines/>
        <w:numPr>
          <w:ilvl w:val="1"/>
          <w:numId w:val="1"/>
        </w:numPr>
        <w:spacing w:before="120" w:after="120" w:line="276" w:lineRule="auto"/>
        <w:ind w:left="630" w:hanging="630"/>
        <w:jc w:val="both"/>
        <w:outlineLvl w:val="1"/>
        <w:rPr>
          <w:rFonts w:ascii="Trebuchet MS" w:hAnsi="Trebuchet MS"/>
          <w:b/>
          <w:bCs/>
          <w:color w:val="0070C0"/>
          <w:lang w:val="en-GB"/>
        </w:rPr>
      </w:pPr>
      <w:bookmarkStart w:id="56" w:name="_Toc180067995"/>
      <w:r w:rsidRPr="006E03AF">
        <w:rPr>
          <w:rFonts w:ascii="Trebuchet MS" w:hAnsi="Trebuchet MS"/>
          <w:b/>
          <w:bCs/>
          <w:lang w:val="en-GB"/>
        </w:rPr>
        <w:t xml:space="preserve">Procedures to verify </w:t>
      </w:r>
      <w:r w:rsidR="008C6A6B" w:rsidRPr="006E03AF">
        <w:rPr>
          <w:rFonts w:ascii="Trebuchet MS" w:hAnsi="Trebuchet MS"/>
          <w:b/>
          <w:bCs/>
          <w:lang w:val="en-GB"/>
        </w:rPr>
        <w:t>e</w:t>
      </w:r>
      <w:r w:rsidRPr="006E03AF">
        <w:rPr>
          <w:rFonts w:ascii="Trebuchet MS" w:hAnsi="Trebuchet MS"/>
          <w:b/>
          <w:bCs/>
          <w:lang w:val="en-GB"/>
        </w:rPr>
        <w:t>xpenditure</w:t>
      </w:r>
      <w:bookmarkEnd w:id="56"/>
    </w:p>
    <w:p w14:paraId="694D35C1" w14:textId="372029E5"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57" w:name="_Toc180067996"/>
      <w:r w:rsidRPr="006E03AF">
        <w:rPr>
          <w:rFonts w:ascii="Trebuchet MS" w:hAnsi="Trebuchet MS" w:cs="Times New Roman"/>
          <w:b/>
          <w:lang w:val="en-GB"/>
        </w:rPr>
        <w:t xml:space="preserve">Eligibility of </w:t>
      </w:r>
      <w:r w:rsidR="008C6A6B" w:rsidRPr="006E03AF">
        <w:rPr>
          <w:rFonts w:ascii="Trebuchet MS" w:hAnsi="Trebuchet MS" w:cs="Times New Roman"/>
          <w:b/>
          <w:lang w:val="en-GB"/>
        </w:rPr>
        <w:t>c</w:t>
      </w:r>
      <w:r w:rsidRPr="006E03AF">
        <w:rPr>
          <w:rFonts w:ascii="Trebuchet MS" w:hAnsi="Trebuchet MS" w:cs="Times New Roman"/>
          <w:b/>
          <w:lang w:val="en-GB"/>
        </w:rPr>
        <w:t>osts</w:t>
      </w:r>
      <w:bookmarkEnd w:id="57"/>
    </w:p>
    <w:p w14:paraId="52141291" w14:textId="30F3E1A5" w:rsidR="00487579" w:rsidRDefault="00487579" w:rsidP="00793CFC">
      <w:pPr>
        <w:spacing w:before="120" w:after="120" w:line="276" w:lineRule="auto"/>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w:t>
      </w:r>
      <w:r w:rsidR="00462BE5" w:rsidRPr="00462BE5">
        <w:rPr>
          <w:rFonts w:ascii="Trebuchet MS" w:hAnsi="Trebuchet MS"/>
          <w:lang w:val="en-GB"/>
        </w:rPr>
        <w:t xml:space="preserve"> </w:t>
      </w:r>
      <w:r w:rsidR="00462BE5" w:rsidRPr="006E03AF">
        <w:rPr>
          <w:rFonts w:ascii="Trebuchet MS" w:hAnsi="Trebuchet MS"/>
          <w:lang w:val="en-GB"/>
        </w:rPr>
        <w:t>the eligibility criteria set out below</w:t>
      </w:r>
      <w:r w:rsidRPr="006E03AF">
        <w:rPr>
          <w:rFonts w:ascii="Trebuchet MS" w:hAnsi="Trebuchet MS"/>
          <w:lang w:val="en-GB"/>
        </w:rPr>
        <w:t>, for each expenditure item</w:t>
      </w:r>
      <w:r w:rsidR="00D61D56">
        <w:rPr>
          <w:rFonts w:ascii="Trebuchet MS" w:hAnsi="Trebuchet MS"/>
          <w:lang w:val="en-GB"/>
        </w:rPr>
        <w:t xml:space="preserve"> select</w:t>
      </w:r>
      <w:r w:rsidR="00462BE5">
        <w:rPr>
          <w:rFonts w:ascii="Trebuchet MS" w:hAnsi="Trebuchet MS"/>
          <w:lang w:val="en-GB"/>
        </w:rPr>
        <w:t xml:space="preserve">ed for verification according to the </w:t>
      </w:r>
      <w:r w:rsidR="00462BE5">
        <w:rPr>
          <w:rFonts w:ascii="Trebuchet MS" w:hAnsi="Trebuchet MS" w:cs="Times New Roman"/>
          <w:lang w:val="en-GB"/>
        </w:rPr>
        <w:t>Methodology for risk-based management verifications of the Programme</w:t>
      </w:r>
      <w:r w:rsidRPr="006E03AF">
        <w:rPr>
          <w:rFonts w:ascii="Trebuchet MS" w:hAnsi="Trebuchet MS"/>
          <w:lang w:val="en-GB"/>
        </w:rPr>
        <w:t>.</w:t>
      </w:r>
    </w:p>
    <w:p w14:paraId="67191C44" w14:textId="6A89BBA4" w:rsidR="00487579" w:rsidRPr="001847F6" w:rsidRDefault="00356079" w:rsidP="00793CFC">
      <w:pPr>
        <w:pStyle w:val="ListNumber"/>
        <w:tabs>
          <w:tab w:val="clear" w:pos="709"/>
        </w:tabs>
        <w:spacing w:before="240" w:after="120" w:line="276" w:lineRule="auto"/>
        <w:ind w:left="720" w:hanging="634"/>
        <w:rPr>
          <w:rFonts w:ascii="Trebuchet MS" w:hAnsi="Trebuchet MS"/>
          <w:i/>
          <w:sz w:val="22"/>
          <w:szCs w:val="22"/>
          <w:lang w:val="en-GB"/>
        </w:rPr>
      </w:pPr>
      <w:r>
        <w:rPr>
          <w:rFonts w:ascii="Trebuchet MS" w:hAnsi="Trebuchet MS"/>
          <w:i/>
          <w:sz w:val="22"/>
          <w:szCs w:val="22"/>
          <w:lang w:val="en-GB"/>
        </w:rPr>
        <w:t>C</w:t>
      </w:r>
      <w:r w:rsidR="00487579" w:rsidRPr="001847F6">
        <w:rPr>
          <w:rFonts w:ascii="Trebuchet MS" w:hAnsi="Trebuchet MS"/>
          <w:i/>
          <w:sz w:val="22"/>
          <w:szCs w:val="22"/>
          <w:lang w:val="en-GB"/>
        </w:rPr>
        <w:t>osts incurred (Article 8</w:t>
      </w:r>
      <w:r w:rsidR="003E686B">
        <w:rPr>
          <w:rFonts w:ascii="Trebuchet MS" w:hAnsi="Trebuchet MS"/>
          <w:i/>
          <w:sz w:val="22"/>
          <w:szCs w:val="22"/>
          <w:lang w:val="en-GB"/>
        </w:rPr>
        <w:t>.1</w:t>
      </w:r>
      <w:r w:rsidR="00487579" w:rsidRPr="001847F6">
        <w:rPr>
          <w:rFonts w:ascii="Trebuchet MS" w:hAnsi="Trebuchet MS"/>
          <w:i/>
          <w:sz w:val="22"/>
          <w:szCs w:val="22"/>
          <w:lang w:val="en-GB"/>
        </w:rPr>
        <w:t xml:space="preserve"> </w:t>
      </w:r>
      <w:r w:rsidR="003E686B">
        <w:rPr>
          <w:rFonts w:ascii="Trebuchet MS" w:hAnsi="Trebuchet MS"/>
          <w:i/>
          <w:sz w:val="22"/>
          <w:szCs w:val="22"/>
          <w:lang w:val="en-GB"/>
        </w:rPr>
        <w:t>of</w:t>
      </w:r>
      <w:r w:rsidR="00487579" w:rsidRPr="001847F6">
        <w:rPr>
          <w:rFonts w:ascii="Trebuchet MS" w:hAnsi="Trebuchet MS"/>
          <w:i/>
          <w:sz w:val="22"/>
          <w:szCs w:val="22"/>
          <w:lang w:val="en-GB"/>
        </w:rPr>
        <w:t xml:space="preserve"> the Grant Contract)</w:t>
      </w:r>
    </w:p>
    <w:p w14:paraId="495E4381" w14:textId="364D74EE" w:rsidR="00487579" w:rsidRPr="001847F6" w:rsidRDefault="00487579" w:rsidP="00793CFC">
      <w:pPr>
        <w:spacing w:before="120" w:after="120" w:line="276" w:lineRule="auto"/>
        <w:ind w:left="720"/>
        <w:jc w:val="both"/>
        <w:rPr>
          <w:rFonts w:ascii="Trebuchet MS" w:hAnsi="Trebuchet MS"/>
          <w:lang w:val="en-GB"/>
        </w:rPr>
      </w:pPr>
      <w:r w:rsidRPr="001847F6">
        <w:rPr>
          <w:rFonts w:ascii="Trebuchet MS" w:hAnsi="Trebuchet MS"/>
          <w:lang w:val="en-GB"/>
        </w:rPr>
        <w:t xml:space="preserve">The </w:t>
      </w:r>
      <w:r w:rsidR="00AB27CC" w:rsidRPr="001847F6">
        <w:rPr>
          <w:rFonts w:ascii="Trebuchet MS" w:hAnsi="Trebuchet MS"/>
          <w:lang w:val="en-GB"/>
        </w:rPr>
        <w:t>Controller</w:t>
      </w:r>
      <w:r w:rsidRPr="001847F6">
        <w:rPr>
          <w:rFonts w:ascii="Trebuchet MS" w:hAnsi="Trebuchet MS"/>
          <w:lang w:val="en-GB"/>
        </w:rPr>
        <w:t xml:space="preserve"> verifies that the expenditure for each item was incurred and paid by the </w:t>
      </w:r>
      <w:r w:rsidR="008023C3" w:rsidRPr="001847F6">
        <w:rPr>
          <w:rFonts w:ascii="Trebuchet MS" w:hAnsi="Trebuchet MS"/>
          <w:lang w:val="en-GB"/>
        </w:rPr>
        <w:t>Partner</w:t>
      </w:r>
      <w:r w:rsidRPr="001847F6">
        <w:rPr>
          <w:rFonts w:ascii="Trebuchet MS" w:hAnsi="Trebuchet MS"/>
          <w:lang w:val="en-GB"/>
        </w:rPr>
        <w:t xml:space="preserve">. The </w:t>
      </w:r>
      <w:r w:rsidR="00AB27CC" w:rsidRPr="001847F6">
        <w:rPr>
          <w:rFonts w:ascii="Trebuchet MS" w:hAnsi="Trebuchet MS"/>
          <w:lang w:val="en-GB"/>
        </w:rPr>
        <w:t>Controller</w:t>
      </w:r>
      <w:r w:rsidRPr="001847F6">
        <w:rPr>
          <w:rFonts w:ascii="Trebuchet MS" w:hAnsi="Trebuchet MS"/>
          <w:lang w:val="en-GB"/>
        </w:rPr>
        <w:t xml:space="preserve"> should take into account the conditions for costs incurred as set out in Article 8</w:t>
      </w:r>
      <w:r w:rsidR="003E686B">
        <w:rPr>
          <w:rFonts w:ascii="Trebuchet MS" w:hAnsi="Trebuchet MS"/>
          <w:lang w:val="en-GB"/>
        </w:rPr>
        <w:t>.1 of</w:t>
      </w:r>
      <w:r w:rsidRPr="001847F6">
        <w:rPr>
          <w:rFonts w:ascii="Trebuchet MS" w:hAnsi="Trebuchet MS"/>
          <w:lang w:val="en-GB"/>
        </w:rPr>
        <w:t xml:space="preserve"> the Grant Contract. For this purpose, the </w:t>
      </w:r>
      <w:r w:rsidR="00AB27CC" w:rsidRPr="001847F6">
        <w:rPr>
          <w:rFonts w:ascii="Trebuchet MS" w:hAnsi="Trebuchet MS"/>
          <w:lang w:val="en-GB"/>
        </w:rPr>
        <w:t>Controller</w:t>
      </w:r>
      <w:r w:rsidRPr="001847F6">
        <w:rPr>
          <w:rFonts w:ascii="Trebuchet MS" w:hAnsi="Trebuchet MS"/>
          <w:lang w:val="en-GB"/>
        </w:rPr>
        <w:t xml:space="preserve"> </w:t>
      </w:r>
      <w:r w:rsidRPr="00AB1D15">
        <w:rPr>
          <w:rFonts w:ascii="Trebuchet MS" w:hAnsi="Trebuchet MS"/>
          <w:lang w:val="en-GB"/>
        </w:rPr>
        <w:t>examines supporting documents (</w:t>
      </w:r>
      <w:r w:rsidR="00D71F0E" w:rsidRPr="00AB1D15">
        <w:rPr>
          <w:rFonts w:ascii="Trebuchet MS" w:hAnsi="Trebuchet MS"/>
          <w:lang w:val="en-GB"/>
        </w:rPr>
        <w:t>e.g.,</w:t>
      </w:r>
      <w:r w:rsidRPr="00AB1D15">
        <w:rPr>
          <w:rFonts w:ascii="Trebuchet MS" w:hAnsi="Trebuchet MS"/>
          <w:lang w:val="en-GB"/>
        </w:rPr>
        <w:t xml:space="preserve"> invoices, contracts) and proof of payment, proof of work done, goods received or services rendered and he/she verifies the existence of assets if applicable. A list with </w:t>
      </w:r>
      <w:r w:rsidR="00CE2CA3" w:rsidRPr="00AB1D15">
        <w:rPr>
          <w:rFonts w:ascii="Trebuchet MS" w:hAnsi="Trebuchet MS"/>
          <w:lang w:val="en-GB"/>
        </w:rPr>
        <w:t>I</w:t>
      </w:r>
      <w:r w:rsidRPr="00AB1D15">
        <w:rPr>
          <w:rFonts w:ascii="Trebuchet MS" w:hAnsi="Trebuchet MS"/>
          <w:lang w:val="en-GB"/>
        </w:rPr>
        <w:t xml:space="preserve">ndicative supporting documents is </w:t>
      </w:r>
      <w:r w:rsidRPr="0009166B">
        <w:rPr>
          <w:rFonts w:ascii="Trebuchet MS" w:hAnsi="Trebuchet MS"/>
          <w:lang w:val="en-GB"/>
        </w:rPr>
        <w:t xml:space="preserve">described in Annex </w:t>
      </w:r>
      <w:r w:rsidR="00BF476E" w:rsidRPr="0009166B">
        <w:rPr>
          <w:rFonts w:ascii="Trebuchet MS" w:hAnsi="Trebuchet MS"/>
          <w:lang w:val="en-GB"/>
        </w:rPr>
        <w:t>2</w:t>
      </w:r>
      <w:r w:rsidRPr="00AB1D15">
        <w:rPr>
          <w:rFonts w:ascii="Trebuchet MS" w:hAnsi="Trebuchet MS"/>
          <w:lang w:val="en-GB"/>
        </w:rPr>
        <w:t>.</w:t>
      </w:r>
    </w:p>
    <w:p w14:paraId="40508DCB" w14:textId="77777777" w:rsidR="00487579" w:rsidRPr="006E03AF" w:rsidRDefault="00487579" w:rsidP="00793CFC">
      <w:pPr>
        <w:spacing w:before="120" w:after="120" w:line="276" w:lineRule="auto"/>
        <w:ind w:left="720"/>
        <w:jc w:val="both"/>
        <w:rPr>
          <w:rFonts w:ascii="Trebuchet MS" w:hAnsi="Trebuchet MS"/>
          <w:lang w:val="en-GB"/>
        </w:rPr>
      </w:pPr>
      <w:r w:rsidRPr="001847F6">
        <w:rPr>
          <w:rFonts w:ascii="Trebuchet MS" w:eastAsia="Calibri" w:hAnsi="Trebuchet MS"/>
          <w:bCs/>
          <w:lang w:val="en-GB"/>
        </w:rPr>
        <w:t>If sufficient supporting evidence is not available, the expenditure will be considered ineligible.</w:t>
      </w:r>
    </w:p>
    <w:p w14:paraId="6D5C8E18" w14:textId="33AAFF12"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Implementation period (Article 2</w:t>
      </w:r>
      <w:r w:rsidR="00751608">
        <w:rPr>
          <w:rFonts w:ascii="Trebuchet MS" w:hAnsi="Trebuchet MS"/>
          <w:i/>
          <w:sz w:val="22"/>
          <w:szCs w:val="22"/>
          <w:lang w:val="en-GB"/>
        </w:rPr>
        <w:t>; Articles</w:t>
      </w:r>
      <w:r w:rsidR="00625B2F">
        <w:rPr>
          <w:rFonts w:ascii="Trebuchet MS" w:hAnsi="Trebuchet MS"/>
          <w:i/>
          <w:sz w:val="22"/>
          <w:szCs w:val="22"/>
          <w:lang w:val="en-GB"/>
        </w:rPr>
        <w:t xml:space="preserve"> 8.</w:t>
      </w:r>
      <w:r w:rsidR="003E686B">
        <w:rPr>
          <w:rFonts w:ascii="Trebuchet MS" w:hAnsi="Trebuchet MS"/>
          <w:i/>
          <w:sz w:val="22"/>
          <w:szCs w:val="22"/>
          <w:lang w:val="en-GB"/>
        </w:rPr>
        <w:t>2-</w:t>
      </w:r>
      <w:r w:rsidR="00AE2EB9">
        <w:rPr>
          <w:rFonts w:ascii="Trebuchet MS" w:hAnsi="Trebuchet MS"/>
          <w:i/>
          <w:sz w:val="22"/>
          <w:szCs w:val="22"/>
          <w:lang w:val="en-GB"/>
        </w:rPr>
        <w:t>8.</w:t>
      </w:r>
      <w:r w:rsidR="00625B2F">
        <w:rPr>
          <w:rFonts w:ascii="Trebuchet MS" w:hAnsi="Trebuchet MS"/>
          <w:i/>
          <w:sz w:val="22"/>
          <w:szCs w:val="22"/>
          <w:lang w:val="en-GB"/>
        </w:rPr>
        <w:t>4</w:t>
      </w:r>
      <w:r w:rsidRPr="006E03AF">
        <w:rPr>
          <w:rFonts w:ascii="Trebuchet MS" w:hAnsi="Trebuchet MS"/>
          <w:i/>
          <w:sz w:val="22"/>
          <w:szCs w:val="22"/>
          <w:lang w:val="en-GB"/>
        </w:rPr>
        <w:t xml:space="preserve"> of the Grant Contract)</w:t>
      </w:r>
    </w:p>
    <w:p w14:paraId="12C41766" w14:textId="4316A66C"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the expenditure for each item was incurred during the implementation period of the Project</w:t>
      </w:r>
      <w:r w:rsidR="00A620D7">
        <w:rPr>
          <w:rFonts w:ascii="Trebuchet MS" w:hAnsi="Trebuchet MS"/>
          <w:lang w:val="en-GB"/>
        </w:rPr>
        <w:t xml:space="preserve"> and paid before the submission </w:t>
      </w:r>
      <w:r w:rsidR="00C21779">
        <w:rPr>
          <w:rFonts w:ascii="Trebuchet MS" w:hAnsi="Trebuchet MS"/>
          <w:lang w:val="en-GB"/>
        </w:rPr>
        <w:t>for</w:t>
      </w:r>
      <w:r w:rsidR="002309E8">
        <w:rPr>
          <w:rFonts w:ascii="Trebuchet MS" w:hAnsi="Trebuchet MS"/>
          <w:lang w:val="en-GB"/>
        </w:rPr>
        <w:t xml:space="preserve"> </w:t>
      </w:r>
      <w:r w:rsidR="00C21779">
        <w:rPr>
          <w:rFonts w:ascii="Trebuchet MS" w:hAnsi="Trebuchet MS"/>
          <w:lang w:val="en-GB"/>
        </w:rPr>
        <w:t>c</w:t>
      </w:r>
      <w:r w:rsidR="002309E8">
        <w:rPr>
          <w:rFonts w:ascii="Trebuchet MS" w:hAnsi="Trebuchet MS"/>
          <w:lang w:val="en-GB"/>
        </w:rPr>
        <w:t xml:space="preserve">ontrol </w:t>
      </w:r>
      <w:r w:rsidR="00A620D7">
        <w:rPr>
          <w:rFonts w:ascii="Trebuchet MS" w:hAnsi="Trebuchet MS"/>
          <w:lang w:val="en-GB"/>
        </w:rPr>
        <w:t xml:space="preserve">of </w:t>
      </w:r>
      <w:r w:rsidR="00C21779">
        <w:rPr>
          <w:rFonts w:ascii="Trebuchet MS" w:hAnsi="Trebuchet MS"/>
          <w:lang w:val="en-GB"/>
        </w:rPr>
        <w:t>an</w:t>
      </w:r>
      <w:r w:rsidR="00A620D7">
        <w:rPr>
          <w:rFonts w:ascii="Trebuchet MS" w:hAnsi="Trebuchet MS"/>
          <w:lang w:val="en-GB"/>
        </w:rPr>
        <w:t xml:space="preserve"> interim</w:t>
      </w:r>
      <w:r w:rsidR="00C21779">
        <w:rPr>
          <w:rFonts w:ascii="Trebuchet MS" w:hAnsi="Trebuchet MS"/>
          <w:lang w:val="en-GB"/>
        </w:rPr>
        <w:t xml:space="preserve"> report</w:t>
      </w:r>
      <w:r w:rsidR="00A620D7">
        <w:rPr>
          <w:rFonts w:ascii="Trebuchet MS" w:hAnsi="Trebuchet MS"/>
          <w:lang w:val="en-GB"/>
        </w:rPr>
        <w:t xml:space="preserve"> or</w:t>
      </w:r>
      <w:r w:rsidR="00EA5AAD">
        <w:rPr>
          <w:rFonts w:ascii="Trebuchet MS" w:hAnsi="Trebuchet MS"/>
          <w:lang w:val="en-GB"/>
        </w:rPr>
        <w:t xml:space="preserve"> of </w:t>
      </w:r>
      <w:r w:rsidR="00C21779">
        <w:rPr>
          <w:rFonts w:ascii="Trebuchet MS" w:hAnsi="Trebuchet MS"/>
          <w:lang w:val="en-GB"/>
        </w:rPr>
        <w:t xml:space="preserve">the </w:t>
      </w:r>
      <w:r w:rsidR="00A620D7">
        <w:rPr>
          <w:rFonts w:ascii="Trebuchet MS" w:hAnsi="Trebuchet MS"/>
          <w:lang w:val="en-GB"/>
        </w:rPr>
        <w:t>final report</w:t>
      </w:r>
      <w:r w:rsidRPr="006E03AF">
        <w:rPr>
          <w:rFonts w:ascii="Trebuchet MS" w:hAnsi="Trebuchet MS"/>
          <w:lang w:val="en-GB"/>
        </w:rPr>
        <w:t>.</w:t>
      </w:r>
    </w:p>
    <w:p w14:paraId="07C24E18" w14:textId="77777777"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The following exceptions are made:</w:t>
      </w:r>
    </w:p>
    <w:p w14:paraId="3987D6AF" w14:textId="7A059F33" w:rsidR="00E63DE6" w:rsidRPr="006E03AF" w:rsidRDefault="00E63DE6" w:rsidP="00E63DE6">
      <w:pPr>
        <w:spacing w:before="120" w:after="120" w:line="276" w:lineRule="auto"/>
        <w:ind w:left="720"/>
        <w:jc w:val="both"/>
        <w:rPr>
          <w:rFonts w:ascii="Trebuchet MS" w:hAnsi="Trebuchet MS"/>
          <w:lang w:val="en-GB"/>
        </w:rPr>
      </w:pPr>
      <w:r w:rsidRPr="006E03AF">
        <w:rPr>
          <w:rFonts w:ascii="Trebuchet MS" w:hAnsi="Trebuchet MS"/>
          <w:lang w:val="en-GB"/>
        </w:rPr>
        <w:t>- costs relating to final reports</w:t>
      </w:r>
      <w:r>
        <w:rPr>
          <w:rFonts w:ascii="Trebuchet MS" w:hAnsi="Trebuchet MS"/>
          <w:lang w:val="en-GB"/>
        </w:rPr>
        <w:t>, only for control reports,</w:t>
      </w:r>
      <w:r w:rsidRPr="006E03AF">
        <w:rPr>
          <w:rFonts w:ascii="Trebuchet MS" w:hAnsi="Trebuchet MS"/>
          <w:lang w:val="en-GB"/>
        </w:rPr>
        <w:t xml:space="preserve"> and</w:t>
      </w:r>
      <w:r>
        <w:rPr>
          <w:rFonts w:ascii="Trebuchet MS" w:hAnsi="Trebuchet MS"/>
          <w:lang w:val="en-GB"/>
        </w:rPr>
        <w:t>, if the case,</w:t>
      </w:r>
      <w:r w:rsidRPr="006E03AF">
        <w:rPr>
          <w:rFonts w:ascii="Trebuchet MS" w:hAnsi="Trebuchet MS"/>
          <w:lang w:val="en-GB"/>
        </w:rPr>
        <w:t xml:space="preserve"> final evaluation </w:t>
      </w:r>
      <w:r>
        <w:rPr>
          <w:rFonts w:ascii="Trebuchet MS" w:hAnsi="Trebuchet MS"/>
          <w:lang w:val="en-GB"/>
        </w:rPr>
        <w:t xml:space="preserve">of the project, </w:t>
      </w:r>
      <w:r w:rsidRPr="006E03AF">
        <w:rPr>
          <w:rFonts w:ascii="Trebuchet MS" w:hAnsi="Trebuchet MS"/>
          <w:lang w:val="en-GB"/>
        </w:rPr>
        <w:t xml:space="preserve">which may be incurred after the implementation period of the </w:t>
      </w:r>
      <w:r>
        <w:rPr>
          <w:rFonts w:ascii="Trebuchet MS" w:hAnsi="Trebuchet MS"/>
          <w:lang w:val="en-GB"/>
        </w:rPr>
        <w:t>p</w:t>
      </w:r>
      <w:r w:rsidRPr="006E03AF">
        <w:rPr>
          <w:rFonts w:ascii="Trebuchet MS" w:hAnsi="Trebuchet MS"/>
          <w:lang w:val="en-GB"/>
        </w:rPr>
        <w:t>roject</w:t>
      </w:r>
      <w:r w:rsidR="00352DC9">
        <w:rPr>
          <w:rFonts w:ascii="Trebuchet MS" w:hAnsi="Trebuchet MS"/>
          <w:lang w:val="en-GB"/>
        </w:rPr>
        <w:t xml:space="preserve"> and paid</w:t>
      </w:r>
      <w:r w:rsidR="00352DC9" w:rsidRPr="00352DC9">
        <w:rPr>
          <w:rFonts w:ascii="Trebuchet MS" w:hAnsi="Trebuchet MS" w:cs="Arial"/>
          <w:lang w:eastAsia="de-DE"/>
        </w:rPr>
        <w:t xml:space="preserve"> </w:t>
      </w:r>
      <w:r w:rsidR="00352DC9" w:rsidRPr="00FB724F">
        <w:rPr>
          <w:rFonts w:ascii="Trebuchet MS" w:hAnsi="Trebuchet MS" w:cs="Arial"/>
          <w:lang w:eastAsia="de-DE"/>
        </w:rPr>
        <w:t>before the submission of the final report</w:t>
      </w:r>
      <w:r>
        <w:rPr>
          <w:rFonts w:ascii="Trebuchet MS" w:hAnsi="Trebuchet MS"/>
          <w:lang w:val="en-GB"/>
        </w:rPr>
        <w:t>;</w:t>
      </w:r>
    </w:p>
    <w:p w14:paraId="443A9E60" w14:textId="3A89F5B4"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 </w:t>
      </w:r>
      <w:bookmarkStart w:id="58" w:name="_Hlk61417043"/>
      <w:r w:rsidRPr="006E03AF">
        <w:rPr>
          <w:rFonts w:ascii="Trebuchet MS" w:hAnsi="Trebuchet MS"/>
          <w:lang w:val="en-GB"/>
        </w:rPr>
        <w:t xml:space="preserve">costs for documentation for projects including an infrastructure component, </w:t>
      </w:r>
      <w:r w:rsidRPr="006E03AF">
        <w:rPr>
          <w:rFonts w:ascii="Trebuchet MS" w:hAnsi="Trebuchet MS" w:cs="Arial"/>
          <w:lang w:val="en-GB" w:eastAsia="de-DE"/>
        </w:rPr>
        <w:t xml:space="preserve">which may be </w:t>
      </w:r>
      <w:r w:rsidRPr="006E03AF">
        <w:rPr>
          <w:rFonts w:ascii="Trebuchet MS" w:hAnsi="Trebuchet MS"/>
          <w:lang w:val="en-GB"/>
        </w:rPr>
        <w:t xml:space="preserve">incurred </w:t>
      </w:r>
      <w:r w:rsidR="007A4A4D">
        <w:rPr>
          <w:rFonts w:ascii="Trebuchet MS" w:hAnsi="Trebuchet MS"/>
          <w:lang w:val="en-GB"/>
        </w:rPr>
        <w:t xml:space="preserve">during the project </w:t>
      </w:r>
      <w:r w:rsidR="007A4A4D" w:rsidRPr="007A4A4D">
        <w:rPr>
          <w:rFonts w:ascii="Trebuchet MS" w:hAnsi="Trebuchet MS"/>
          <w:lang w:val="en-GB"/>
        </w:rPr>
        <w:t xml:space="preserve">preparation period, but not before </w:t>
      </w:r>
      <w:r w:rsidR="0063415F">
        <w:rPr>
          <w:rFonts w:ascii="Trebuchet MS" w:hAnsi="Trebuchet MS"/>
          <w:lang w:val="en-GB"/>
        </w:rPr>
        <w:t>0</w:t>
      </w:r>
      <w:r w:rsidR="007A4A4D" w:rsidRPr="007A4A4D">
        <w:rPr>
          <w:rFonts w:ascii="Trebuchet MS" w:hAnsi="Trebuchet MS"/>
          <w:lang w:val="en-GB"/>
        </w:rPr>
        <w:t>1.01.2021</w:t>
      </w:r>
      <w:bookmarkEnd w:id="58"/>
      <w:r w:rsidR="00E63DE6">
        <w:rPr>
          <w:rFonts w:ascii="Trebuchet MS" w:hAnsi="Trebuchet MS"/>
          <w:lang w:val="en-GB"/>
        </w:rPr>
        <w:t>.</w:t>
      </w:r>
    </w:p>
    <w:p w14:paraId="36E3B7B5" w14:textId="40529A78"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Budget (Article</w:t>
      </w:r>
      <w:r w:rsidR="000A59D0">
        <w:rPr>
          <w:rFonts w:ascii="Trebuchet MS" w:hAnsi="Trebuchet MS"/>
          <w:i/>
          <w:sz w:val="22"/>
          <w:szCs w:val="22"/>
          <w:lang w:val="en-GB"/>
        </w:rPr>
        <w:t>s</w:t>
      </w:r>
      <w:r w:rsidRPr="006E03AF">
        <w:rPr>
          <w:rFonts w:ascii="Trebuchet MS" w:hAnsi="Trebuchet MS"/>
          <w:i/>
          <w:sz w:val="22"/>
          <w:szCs w:val="22"/>
          <w:lang w:val="en-GB"/>
        </w:rPr>
        <w:t xml:space="preserve"> 3</w:t>
      </w:r>
      <w:r w:rsidR="000A59D0">
        <w:rPr>
          <w:rFonts w:ascii="Trebuchet MS" w:hAnsi="Trebuchet MS"/>
          <w:i/>
          <w:sz w:val="22"/>
          <w:szCs w:val="22"/>
          <w:lang w:val="en-GB"/>
        </w:rPr>
        <w:t>, 8.1</w:t>
      </w:r>
      <w:r w:rsidRPr="006E03AF">
        <w:rPr>
          <w:rFonts w:ascii="Trebuchet MS" w:hAnsi="Trebuchet MS"/>
          <w:i/>
          <w:sz w:val="22"/>
          <w:szCs w:val="22"/>
          <w:lang w:val="en-GB"/>
        </w:rPr>
        <w:t xml:space="preserve"> of the Grant Contract)</w:t>
      </w:r>
    </w:p>
    <w:p w14:paraId="590B7C3C" w14:textId="73EFCA49"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lastRenderedPageBreak/>
        <w:t xml:space="preserve">The </w:t>
      </w:r>
      <w:r w:rsidR="00AB27CC">
        <w:rPr>
          <w:rFonts w:ascii="Trebuchet MS" w:hAnsi="Trebuchet MS"/>
          <w:lang w:val="en-GB"/>
        </w:rPr>
        <w:t>Controller</w:t>
      </w:r>
      <w:r w:rsidRPr="006E03AF">
        <w:rPr>
          <w:rFonts w:ascii="Trebuchet MS" w:hAnsi="Trebuchet MS"/>
          <w:lang w:val="en-GB"/>
        </w:rPr>
        <w:t xml:space="preserve"> verifies that the expenditure for each item corresponds with and is indicated in the</w:t>
      </w:r>
      <w:r w:rsidR="00400B4C">
        <w:rPr>
          <w:rFonts w:ascii="Trebuchet MS" w:hAnsi="Trebuchet MS"/>
          <w:lang w:val="en-GB"/>
        </w:rPr>
        <w:t xml:space="preserve"> detailed</w:t>
      </w:r>
      <w:r w:rsidRPr="006E03AF">
        <w:rPr>
          <w:rFonts w:ascii="Trebuchet MS" w:hAnsi="Trebuchet MS"/>
          <w:lang w:val="en-GB"/>
        </w:rPr>
        <w:t xml:space="preserve"> budget of the Grant Contract or in the latest approved amended project budget in force at the date of report submission by the </w:t>
      </w:r>
      <w:r w:rsidR="008023C3">
        <w:rPr>
          <w:rFonts w:ascii="Trebuchet MS" w:hAnsi="Trebuchet MS"/>
          <w:lang w:val="en-GB"/>
        </w:rPr>
        <w:t>Partner</w:t>
      </w:r>
      <w:r w:rsidRPr="006E03AF">
        <w:rPr>
          <w:rFonts w:ascii="Trebuchet MS" w:hAnsi="Trebuchet MS"/>
          <w:lang w:val="en-GB"/>
        </w:rPr>
        <w:t>.</w:t>
      </w:r>
    </w:p>
    <w:p w14:paraId="28A9EFB3" w14:textId="7A469F84"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Necessary (Article 8.1</w:t>
      </w:r>
      <w:r w:rsidR="00A67FC4">
        <w:rPr>
          <w:rFonts w:ascii="Trebuchet MS" w:hAnsi="Trebuchet MS"/>
          <w:i/>
          <w:sz w:val="22"/>
          <w:szCs w:val="22"/>
          <w:lang w:val="en-GB"/>
        </w:rPr>
        <w:t>-</w:t>
      </w:r>
      <w:r w:rsidR="00494E15">
        <w:rPr>
          <w:rFonts w:ascii="Trebuchet MS" w:hAnsi="Trebuchet MS"/>
          <w:i/>
          <w:sz w:val="22"/>
          <w:szCs w:val="22"/>
          <w:lang w:val="en-GB"/>
        </w:rPr>
        <w:t xml:space="preserve"> </w:t>
      </w:r>
      <w:r w:rsidR="00494E15" w:rsidRPr="006E03AF">
        <w:rPr>
          <w:rFonts w:ascii="Trebuchet MS" w:hAnsi="Trebuchet MS"/>
          <w:i/>
          <w:sz w:val="22"/>
          <w:szCs w:val="22"/>
          <w:lang w:val="en-GB"/>
        </w:rPr>
        <w:t>of the Grant Contract</w:t>
      </w:r>
      <w:r w:rsidRPr="006E03AF">
        <w:rPr>
          <w:rFonts w:ascii="Trebuchet MS" w:hAnsi="Trebuchet MS"/>
          <w:i/>
          <w:sz w:val="22"/>
          <w:szCs w:val="22"/>
          <w:lang w:val="en-GB"/>
        </w:rPr>
        <w:t>)</w:t>
      </w:r>
    </w:p>
    <w:p w14:paraId="1A5D8111" w14:textId="5ADC06E2" w:rsidR="00487579" w:rsidRPr="00597C7E"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whether it is plausible that the expenditure for each item was </w:t>
      </w:r>
      <w:r w:rsidRPr="00597C7E">
        <w:rPr>
          <w:rFonts w:ascii="Trebuchet MS" w:hAnsi="Trebuchet MS"/>
          <w:lang w:val="en-GB"/>
        </w:rPr>
        <w:t>necessary for the implementation of the project and that it had to be incurred for the contracted activities of the project</w:t>
      </w:r>
      <w:r w:rsidR="00D16C7E">
        <w:rPr>
          <w:rFonts w:ascii="Trebuchet MS" w:hAnsi="Trebuchet MS"/>
          <w:lang w:val="en-GB"/>
        </w:rPr>
        <w:t>,</w:t>
      </w:r>
      <w:r w:rsidRPr="00597C7E">
        <w:rPr>
          <w:rFonts w:ascii="Trebuchet MS" w:hAnsi="Trebuchet MS"/>
          <w:lang w:val="en-GB"/>
        </w:rPr>
        <w:t xml:space="preserve"> by examining the nature of the expenditure with supporting documents.</w:t>
      </w:r>
      <w:r w:rsidR="0096747C" w:rsidRPr="0096747C">
        <w:rPr>
          <w:rFonts w:ascii="Trebuchet MS" w:hAnsi="Trebuchet MS"/>
          <w:lang w:val="en-GB"/>
        </w:rPr>
        <w:t xml:space="preserve"> </w:t>
      </w:r>
      <w:r w:rsidR="0096747C">
        <w:rPr>
          <w:rFonts w:ascii="Trebuchet MS" w:hAnsi="Trebuchet MS"/>
          <w:lang w:val="en-GB"/>
        </w:rPr>
        <w:t>The verification is done by verifying that the expenditure is related to an activity foreseen in the Application Form.</w:t>
      </w:r>
    </w:p>
    <w:p w14:paraId="2459D947" w14:textId="026285FD" w:rsidR="00E0395A" w:rsidRPr="00AE5044" w:rsidRDefault="00E0395A" w:rsidP="00793CFC">
      <w:pPr>
        <w:pStyle w:val="ListNumber"/>
        <w:tabs>
          <w:tab w:val="clear" w:pos="709"/>
        </w:tabs>
        <w:spacing w:before="120" w:after="120" w:line="276" w:lineRule="auto"/>
        <w:ind w:left="720" w:hanging="630"/>
        <w:rPr>
          <w:rFonts w:ascii="Trebuchet MS" w:hAnsi="Trebuchet MS"/>
          <w:i/>
          <w:sz w:val="22"/>
          <w:szCs w:val="22"/>
          <w:lang w:val="en-GB"/>
        </w:rPr>
      </w:pPr>
      <w:r w:rsidRPr="00AE5044">
        <w:rPr>
          <w:rFonts w:ascii="Trebuchet MS" w:hAnsi="Trebuchet MS"/>
          <w:i/>
          <w:sz w:val="22"/>
          <w:szCs w:val="22"/>
          <w:lang w:val="en-GB"/>
        </w:rPr>
        <w:t>No double funding (Article 8.1</w:t>
      </w:r>
      <w:r w:rsidR="00A67FC4" w:rsidRPr="00AE5044">
        <w:rPr>
          <w:rFonts w:ascii="Trebuchet MS" w:hAnsi="Trebuchet MS"/>
          <w:i/>
          <w:sz w:val="22"/>
          <w:szCs w:val="22"/>
          <w:lang w:val="en-GB"/>
        </w:rPr>
        <w:t>-</w:t>
      </w:r>
      <w:r w:rsidRPr="00AE5044">
        <w:rPr>
          <w:rFonts w:ascii="Trebuchet MS" w:hAnsi="Trebuchet MS"/>
          <w:i/>
          <w:sz w:val="22"/>
          <w:szCs w:val="22"/>
          <w:lang w:val="en-GB"/>
        </w:rPr>
        <w:t xml:space="preserve"> of the Grant Contract)</w:t>
      </w:r>
    </w:p>
    <w:p w14:paraId="51F3516A" w14:textId="7416752C" w:rsidR="00E0395A" w:rsidRPr="00AE5044" w:rsidRDefault="00741037" w:rsidP="00E0395A">
      <w:pPr>
        <w:pStyle w:val="ListNumber"/>
        <w:numPr>
          <w:ilvl w:val="0"/>
          <w:numId w:val="0"/>
        </w:numPr>
        <w:spacing w:before="120" w:after="120" w:line="276" w:lineRule="auto"/>
        <w:ind w:left="720"/>
        <w:rPr>
          <w:rFonts w:ascii="Trebuchet MS" w:hAnsi="Trebuchet MS"/>
          <w:sz w:val="22"/>
          <w:szCs w:val="22"/>
          <w:lang w:val="en-GB"/>
        </w:rPr>
      </w:pPr>
      <w:r w:rsidRPr="00AE5044">
        <w:rPr>
          <w:rFonts w:ascii="Trebuchet MS" w:hAnsi="Trebuchet MS"/>
          <w:sz w:val="22"/>
          <w:szCs w:val="22"/>
          <w:lang w:val="en-GB"/>
        </w:rPr>
        <w:t xml:space="preserve">Where the Controller </w:t>
      </w:r>
      <w:r w:rsidR="00137DE9">
        <w:rPr>
          <w:rFonts w:ascii="Trebuchet MS" w:hAnsi="Trebuchet MS"/>
          <w:sz w:val="22"/>
          <w:szCs w:val="22"/>
          <w:lang w:val="en-GB"/>
        </w:rPr>
        <w:t xml:space="preserve">suspects </w:t>
      </w:r>
      <w:r w:rsidR="00883FC5">
        <w:rPr>
          <w:rFonts w:ascii="Trebuchet MS" w:hAnsi="Trebuchet MS"/>
          <w:sz w:val="22"/>
          <w:szCs w:val="22"/>
          <w:lang w:val="en-GB"/>
        </w:rPr>
        <w:t>that</w:t>
      </w:r>
      <w:r w:rsidRPr="00AE5044">
        <w:rPr>
          <w:rFonts w:ascii="Trebuchet MS" w:hAnsi="Trebuchet MS"/>
          <w:sz w:val="22"/>
          <w:szCs w:val="22"/>
          <w:lang w:val="en-GB"/>
        </w:rPr>
        <w:t xml:space="preserve"> </w:t>
      </w:r>
      <w:r w:rsidR="00B15646" w:rsidRPr="00AE5044">
        <w:rPr>
          <w:rFonts w:ascii="Trebuchet MS" w:hAnsi="Trebuchet MS"/>
          <w:sz w:val="22"/>
          <w:szCs w:val="22"/>
          <w:lang w:val="en-GB"/>
        </w:rPr>
        <w:t xml:space="preserve">expenditure </w:t>
      </w:r>
      <w:r w:rsidR="00883FC5">
        <w:rPr>
          <w:rFonts w:ascii="Trebuchet MS" w:hAnsi="Trebuchet MS"/>
          <w:sz w:val="22"/>
          <w:szCs w:val="22"/>
          <w:lang w:val="en-GB"/>
        </w:rPr>
        <w:t xml:space="preserve">was </w:t>
      </w:r>
      <w:r w:rsidR="00B15646" w:rsidRPr="00AE5044">
        <w:rPr>
          <w:rFonts w:ascii="Trebuchet MS" w:hAnsi="Trebuchet MS"/>
          <w:sz w:val="22"/>
          <w:szCs w:val="22"/>
          <w:lang w:val="en-GB"/>
        </w:rPr>
        <w:t>already financed from other EU Funds or other contributions from third parties</w:t>
      </w:r>
      <w:r w:rsidRPr="00AE5044">
        <w:rPr>
          <w:rFonts w:ascii="Trebuchet MS" w:hAnsi="Trebuchet MS"/>
          <w:sz w:val="22"/>
          <w:szCs w:val="22"/>
          <w:lang w:val="en-GB"/>
        </w:rPr>
        <w:t xml:space="preserve">, </w:t>
      </w:r>
      <w:r w:rsidR="00B81D73" w:rsidRPr="00AE5044">
        <w:rPr>
          <w:rFonts w:ascii="Trebuchet MS" w:eastAsia="Calibri" w:hAnsi="Trebuchet MS"/>
          <w:bCs/>
          <w:sz w:val="22"/>
          <w:szCs w:val="22"/>
          <w:lang w:val="en-GB"/>
        </w:rPr>
        <w:t xml:space="preserve">the expenditure will be </w:t>
      </w:r>
      <w:r w:rsidR="003D54D4">
        <w:rPr>
          <w:rFonts w:ascii="Trebuchet MS" w:eastAsia="Calibri" w:hAnsi="Trebuchet MS"/>
          <w:bCs/>
          <w:sz w:val="22"/>
          <w:szCs w:val="22"/>
          <w:lang w:val="en-GB"/>
        </w:rPr>
        <w:t>parked</w:t>
      </w:r>
      <w:r w:rsidR="00137DE9">
        <w:rPr>
          <w:rFonts w:ascii="Trebuchet MS" w:eastAsia="Calibri" w:hAnsi="Trebuchet MS"/>
          <w:bCs/>
          <w:sz w:val="22"/>
          <w:szCs w:val="22"/>
          <w:lang w:val="en-GB"/>
        </w:rPr>
        <w:t xml:space="preserve"> </w:t>
      </w:r>
      <w:r w:rsidR="00137DE9" w:rsidRPr="00883FC5">
        <w:rPr>
          <w:rFonts w:ascii="Trebuchet MS" w:hAnsi="Trebuchet MS"/>
          <w:sz w:val="22"/>
          <w:szCs w:val="22"/>
          <w:lang w:val="en-GB"/>
        </w:rPr>
        <w:t>and</w:t>
      </w:r>
      <w:r w:rsidR="00C06DCD" w:rsidRPr="00883FC5">
        <w:rPr>
          <w:rFonts w:ascii="Trebuchet MS" w:hAnsi="Trebuchet MS"/>
          <w:sz w:val="22"/>
          <w:szCs w:val="22"/>
          <w:lang w:val="en-GB"/>
        </w:rPr>
        <w:t xml:space="preserve"> the Controller shall </w:t>
      </w:r>
      <w:r w:rsidR="00883FC5" w:rsidRPr="00883FC5">
        <w:rPr>
          <w:rFonts w:ascii="Trebuchet MS" w:hAnsi="Trebuchet MS"/>
          <w:sz w:val="22"/>
          <w:szCs w:val="22"/>
          <w:lang w:val="en-GB"/>
        </w:rPr>
        <w:t xml:space="preserve">fill in a Report on suspected fraud or corruption (see </w:t>
      </w:r>
      <w:r w:rsidR="0048337B">
        <w:rPr>
          <w:rFonts w:ascii="Trebuchet MS" w:hAnsi="Trebuchet MS"/>
          <w:sz w:val="22"/>
          <w:szCs w:val="22"/>
          <w:lang w:val="en-GB"/>
        </w:rPr>
        <w:t>section</w:t>
      </w:r>
      <w:r w:rsidR="00883FC5" w:rsidRPr="00883FC5">
        <w:rPr>
          <w:rFonts w:ascii="Trebuchet MS" w:hAnsi="Trebuchet MS"/>
          <w:sz w:val="22"/>
          <w:szCs w:val="22"/>
          <w:lang w:val="en-GB"/>
        </w:rPr>
        <w:t xml:space="preserve"> 5.4.3 of this Guide)</w:t>
      </w:r>
      <w:r w:rsidR="006B11EC" w:rsidRPr="00AE5044">
        <w:rPr>
          <w:rFonts w:ascii="Trebuchet MS" w:hAnsi="Trebuchet MS"/>
          <w:sz w:val="22"/>
          <w:szCs w:val="22"/>
          <w:lang w:val="en-GB"/>
        </w:rPr>
        <w:t>.</w:t>
      </w:r>
    </w:p>
    <w:p w14:paraId="102D3741" w14:textId="18BAF847" w:rsidR="00487579" w:rsidRPr="00597C7E"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597C7E">
        <w:rPr>
          <w:rFonts w:ascii="Trebuchet MS" w:hAnsi="Trebuchet MS"/>
          <w:i/>
          <w:sz w:val="22"/>
          <w:szCs w:val="22"/>
          <w:lang w:val="en-GB"/>
        </w:rPr>
        <w:t>Records (Article 8.1</w:t>
      </w:r>
      <w:r w:rsidR="00A67FC4">
        <w:rPr>
          <w:rFonts w:ascii="Trebuchet MS" w:hAnsi="Trebuchet MS"/>
          <w:i/>
          <w:sz w:val="22"/>
          <w:szCs w:val="22"/>
          <w:lang w:val="en-GB"/>
        </w:rPr>
        <w:t>-</w:t>
      </w:r>
      <w:r w:rsidR="00494E15" w:rsidRPr="00597C7E">
        <w:rPr>
          <w:rFonts w:ascii="Trebuchet MS" w:hAnsi="Trebuchet MS"/>
          <w:i/>
          <w:sz w:val="22"/>
          <w:szCs w:val="22"/>
          <w:lang w:val="en-GB"/>
        </w:rPr>
        <w:t xml:space="preserve"> of the Grant Contract</w:t>
      </w:r>
      <w:r w:rsidRPr="00597C7E">
        <w:rPr>
          <w:rFonts w:ascii="Trebuchet MS" w:hAnsi="Trebuchet MS"/>
          <w:i/>
          <w:sz w:val="22"/>
          <w:szCs w:val="22"/>
          <w:lang w:val="en-GB"/>
        </w:rPr>
        <w:t>)</w:t>
      </w:r>
    </w:p>
    <w:p w14:paraId="31AD766E" w14:textId="74ADFF12" w:rsidR="00487579" w:rsidRPr="00D53637" w:rsidRDefault="00487579" w:rsidP="00793CFC">
      <w:pPr>
        <w:spacing w:before="120" w:after="120" w:line="276" w:lineRule="auto"/>
        <w:ind w:left="720"/>
        <w:jc w:val="both"/>
        <w:rPr>
          <w:rFonts w:ascii="Trebuchet MS" w:hAnsi="Trebuchet MS"/>
          <w:lang w:val="en-GB"/>
        </w:rPr>
      </w:pPr>
      <w:r w:rsidRPr="00597C7E">
        <w:rPr>
          <w:rFonts w:ascii="Trebuchet MS" w:hAnsi="Trebuchet MS"/>
          <w:lang w:val="en-GB"/>
        </w:rPr>
        <w:t xml:space="preserve">The </w:t>
      </w:r>
      <w:r w:rsidR="00AB27CC" w:rsidRPr="00597C7E">
        <w:rPr>
          <w:rFonts w:ascii="Trebuchet MS" w:hAnsi="Trebuchet MS"/>
          <w:lang w:val="en-GB"/>
        </w:rPr>
        <w:t>Controller</w:t>
      </w:r>
      <w:r w:rsidRPr="00597C7E">
        <w:rPr>
          <w:rFonts w:ascii="Trebuchet MS" w:hAnsi="Trebuchet MS"/>
          <w:lang w:val="en-GB"/>
        </w:rPr>
        <w:t xml:space="preserve"> verifies that expenditure for each item is recorded in the </w:t>
      </w:r>
      <w:r w:rsidR="008023C3" w:rsidRPr="00597C7E">
        <w:rPr>
          <w:rFonts w:ascii="Trebuchet MS" w:hAnsi="Trebuchet MS"/>
          <w:lang w:val="en-GB"/>
        </w:rPr>
        <w:t>Partner</w:t>
      </w:r>
      <w:r w:rsidRPr="00597C7E">
        <w:rPr>
          <w:rFonts w:ascii="Trebuchet MS" w:hAnsi="Trebuchet MS"/>
          <w:lang w:val="en-GB"/>
        </w:rPr>
        <w:t xml:space="preserve">’s </w:t>
      </w:r>
      <w:r w:rsidR="00D53637" w:rsidRPr="00597C7E">
        <w:rPr>
          <w:rFonts w:ascii="Trebuchet MS" w:hAnsi="Trebuchet MS"/>
          <w:lang w:val="en-GB"/>
        </w:rPr>
        <w:t>accounts</w:t>
      </w:r>
      <w:r w:rsidR="00D53637" w:rsidRPr="00D53637">
        <w:rPr>
          <w:rFonts w:ascii="Trebuchet MS" w:hAnsi="Trebuchet MS"/>
          <w:lang w:val="en-GB"/>
        </w:rPr>
        <w:t xml:space="preserve"> through a separate accounting system or appropriate accounting codes for all transactions relating to the project</w:t>
      </w:r>
      <w:r w:rsidR="00F50459">
        <w:rPr>
          <w:rFonts w:ascii="Trebuchet MS" w:hAnsi="Trebuchet MS"/>
          <w:lang w:val="en-GB"/>
        </w:rPr>
        <w:t>.</w:t>
      </w:r>
    </w:p>
    <w:p w14:paraId="66A52E2E" w14:textId="57D38C91"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Applicable legislation (Article 8.1</w:t>
      </w:r>
      <w:r w:rsidRPr="00A67FC4">
        <w:rPr>
          <w:rFonts w:ascii="Trebuchet MS" w:hAnsi="Trebuchet MS"/>
          <w:i/>
          <w:sz w:val="22"/>
          <w:szCs w:val="22"/>
          <w:lang w:val="en-GB"/>
        </w:rPr>
        <w:t>–</w:t>
      </w:r>
      <w:r w:rsidR="00494E15" w:rsidRPr="00494E15">
        <w:rPr>
          <w:rFonts w:ascii="Trebuchet MS" w:hAnsi="Trebuchet MS"/>
          <w:i/>
          <w:sz w:val="22"/>
          <w:szCs w:val="22"/>
          <w:lang w:val="en-GB"/>
        </w:rPr>
        <w:t xml:space="preserve"> </w:t>
      </w:r>
      <w:r w:rsidR="00494E15" w:rsidRPr="006E03AF">
        <w:rPr>
          <w:rFonts w:ascii="Trebuchet MS" w:hAnsi="Trebuchet MS"/>
          <w:i/>
          <w:sz w:val="22"/>
          <w:szCs w:val="22"/>
          <w:lang w:val="en-GB"/>
        </w:rPr>
        <w:t>of the Grant Contract</w:t>
      </w:r>
      <w:r w:rsidRPr="006E03AF">
        <w:rPr>
          <w:rFonts w:ascii="Trebuchet MS" w:hAnsi="Trebuchet MS"/>
          <w:i/>
          <w:sz w:val="22"/>
          <w:szCs w:val="22"/>
          <w:lang w:val="en-GB"/>
        </w:rPr>
        <w:t>)</w:t>
      </w:r>
    </w:p>
    <w:p w14:paraId="69E97AD7" w14:textId="11F5CFAC"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expenditure complies with the requirements </w:t>
      </w:r>
      <w:r w:rsidR="00CF0BE7" w:rsidRPr="00CF0BE7">
        <w:rPr>
          <w:rFonts w:ascii="Trebuchet MS" w:hAnsi="Trebuchet MS"/>
          <w:lang w:val="en-GB"/>
        </w:rPr>
        <w:t>of the applicable EU and national legislation</w:t>
      </w:r>
      <w:r w:rsidRPr="006E03AF">
        <w:rPr>
          <w:rFonts w:ascii="Trebuchet MS" w:hAnsi="Trebuchet MS"/>
          <w:lang w:val="en-GB"/>
        </w:rPr>
        <w:t>.</w:t>
      </w:r>
    </w:p>
    <w:p w14:paraId="3D1A8C08" w14:textId="038294EA"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Justified (Article 8.1–</w:t>
      </w:r>
      <w:r w:rsidR="00494E15" w:rsidRPr="006E03AF">
        <w:rPr>
          <w:rFonts w:ascii="Trebuchet MS" w:hAnsi="Trebuchet MS"/>
          <w:i/>
          <w:sz w:val="22"/>
          <w:szCs w:val="22"/>
          <w:lang w:val="en-GB"/>
        </w:rPr>
        <w:t>of the Grant Contract</w:t>
      </w:r>
      <w:r w:rsidRPr="006E03AF">
        <w:rPr>
          <w:rFonts w:ascii="Trebuchet MS" w:hAnsi="Trebuchet MS"/>
          <w:i/>
          <w:sz w:val="22"/>
          <w:szCs w:val="22"/>
          <w:lang w:val="en-GB"/>
        </w:rPr>
        <w:t>)</w:t>
      </w:r>
    </w:p>
    <w:p w14:paraId="3E7AE766" w14:textId="32760E99"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expenditure for each item is substantiated by evidence (see section 5.3.1 </w:t>
      </w:r>
      <w:r w:rsidRPr="00B02F0B">
        <w:rPr>
          <w:rFonts w:ascii="Trebuchet MS" w:hAnsi="Trebuchet MS"/>
          <w:i/>
          <w:iCs/>
          <w:lang w:val="en-GB"/>
        </w:rPr>
        <w:t>Verification evidence</w:t>
      </w:r>
      <w:r w:rsidRPr="006E03AF">
        <w:rPr>
          <w:rFonts w:ascii="Trebuchet MS" w:hAnsi="Trebuchet MS"/>
          <w:lang w:val="en-GB"/>
        </w:rPr>
        <w:t xml:space="preserve">) </w:t>
      </w:r>
      <w:r w:rsidRPr="00E12553">
        <w:rPr>
          <w:rFonts w:ascii="Trebuchet MS" w:hAnsi="Trebuchet MS"/>
          <w:lang w:val="en-GB"/>
        </w:rPr>
        <w:t xml:space="preserve">and supporting documents in accordance with the Indicative supporting documents listed in Annex </w:t>
      </w:r>
      <w:r w:rsidR="00BF476E" w:rsidRPr="00E12553">
        <w:rPr>
          <w:rFonts w:ascii="Trebuchet MS" w:hAnsi="Trebuchet MS"/>
          <w:lang w:val="en-GB"/>
        </w:rPr>
        <w:t>2</w:t>
      </w:r>
      <w:r w:rsidRPr="00E12553">
        <w:rPr>
          <w:rFonts w:ascii="Trebuchet MS" w:hAnsi="Trebuchet MS"/>
          <w:lang w:val="en-GB"/>
        </w:rPr>
        <w:t xml:space="preserve"> </w:t>
      </w:r>
      <w:r w:rsidRPr="00E12553">
        <w:rPr>
          <w:rFonts w:ascii="Trebuchet MS" w:hAnsi="Trebuchet MS" w:cs="Arial"/>
          <w:lang w:val="en-GB"/>
        </w:rPr>
        <w:t xml:space="preserve">and </w:t>
      </w:r>
      <w:r w:rsidRPr="006E03AF">
        <w:rPr>
          <w:rFonts w:ascii="Trebuchet MS" w:hAnsi="Trebuchet MS" w:cs="Arial"/>
          <w:lang w:val="en-GB"/>
        </w:rPr>
        <w:t xml:space="preserve">it complies with the principles of sound financial management, in particular efficiency </w:t>
      </w:r>
      <w:r w:rsidR="00177209">
        <w:rPr>
          <w:rFonts w:ascii="Trebuchet MS" w:hAnsi="Trebuchet MS" w:cs="Arial"/>
          <w:lang w:val="en-GB"/>
        </w:rPr>
        <w:t xml:space="preserve">and </w:t>
      </w:r>
      <w:r w:rsidRPr="006E03AF">
        <w:rPr>
          <w:rFonts w:ascii="Trebuchet MS" w:hAnsi="Trebuchet MS" w:cs="Arial"/>
          <w:lang w:val="en-GB"/>
        </w:rPr>
        <w:t>economy</w:t>
      </w:r>
      <w:r w:rsidRPr="006E03AF">
        <w:rPr>
          <w:rFonts w:ascii="Trebuchet MS" w:hAnsi="Trebuchet MS"/>
          <w:lang w:val="en-GB"/>
        </w:rPr>
        <w:t>.</w:t>
      </w:r>
    </w:p>
    <w:p w14:paraId="0C0BFB64" w14:textId="77777777"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Valuation</w:t>
      </w:r>
    </w:p>
    <w:p w14:paraId="42B7DBCF" w14:textId="3ED578D0"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the monetary value of the expenditures agrees with underlying documents (</w:t>
      </w:r>
      <w:r w:rsidR="001C64EF" w:rsidRPr="006E03AF">
        <w:rPr>
          <w:rFonts w:ascii="Trebuchet MS" w:hAnsi="Trebuchet MS"/>
          <w:lang w:val="en-GB"/>
        </w:rPr>
        <w:t>e.g.,</w:t>
      </w:r>
      <w:r w:rsidRPr="006E03AF">
        <w:rPr>
          <w:rFonts w:ascii="Trebuchet MS" w:hAnsi="Trebuchet MS"/>
          <w:lang w:val="en-GB"/>
        </w:rPr>
        <w:t xml:space="preserve"> invoices, salary statements).</w:t>
      </w:r>
      <w:r w:rsidR="00647429">
        <w:rPr>
          <w:rFonts w:ascii="Trebuchet MS" w:hAnsi="Trebuchet MS"/>
          <w:lang w:val="en-GB"/>
        </w:rPr>
        <w:t xml:space="preserve"> </w:t>
      </w: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should not check the exchange rate as the conversion into Euro is automatically made by </w:t>
      </w:r>
      <w:proofErr w:type="spellStart"/>
      <w:r w:rsidR="00A82776">
        <w:rPr>
          <w:rFonts w:ascii="Trebuchet MS" w:hAnsi="Trebuchet MS"/>
          <w:lang w:val="en-GB"/>
        </w:rPr>
        <w:t>Jems</w:t>
      </w:r>
      <w:proofErr w:type="spellEnd"/>
      <w:r w:rsidRPr="006E03AF">
        <w:rPr>
          <w:rFonts w:ascii="Trebuchet MS" w:hAnsi="Trebuchet MS"/>
          <w:lang w:val="en-GB"/>
        </w:rPr>
        <w:t>.</w:t>
      </w:r>
    </w:p>
    <w:p w14:paraId="22785BAF" w14:textId="40993223" w:rsidR="00487579" w:rsidRPr="006E03AF" w:rsidRDefault="000A0093" w:rsidP="00B27C69">
      <w:pPr>
        <w:pStyle w:val="ListNumber"/>
        <w:keepNext/>
        <w:tabs>
          <w:tab w:val="clear" w:pos="709"/>
        </w:tabs>
        <w:spacing w:before="120" w:after="120" w:line="276" w:lineRule="auto"/>
        <w:ind w:left="720" w:hanging="634"/>
        <w:rPr>
          <w:rFonts w:ascii="Trebuchet MS" w:hAnsi="Trebuchet MS"/>
          <w:i/>
          <w:sz w:val="22"/>
          <w:szCs w:val="22"/>
          <w:lang w:val="en-GB"/>
        </w:rPr>
      </w:pPr>
      <w:r>
        <w:rPr>
          <w:rFonts w:ascii="Trebuchet MS" w:hAnsi="Trebuchet MS"/>
          <w:i/>
          <w:sz w:val="22"/>
          <w:szCs w:val="22"/>
          <w:lang w:val="en-GB"/>
        </w:rPr>
        <w:t>Budget line</w:t>
      </w:r>
    </w:p>
    <w:p w14:paraId="7E6206FC" w14:textId="3379A29F" w:rsidR="00487579" w:rsidRDefault="00487579" w:rsidP="00793CFC">
      <w:pPr>
        <w:spacing w:before="120" w:after="120" w:line="276" w:lineRule="auto"/>
        <w:ind w:left="720"/>
        <w:jc w:val="both"/>
        <w:rPr>
          <w:rFonts w:ascii="Trebuchet MS" w:hAnsi="Trebuchet MS"/>
          <w:lang w:val="en-GB"/>
        </w:rPr>
      </w:pPr>
      <w:bookmarkStart w:id="59" w:name="_Hlk61424264"/>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examines the nature of each expenditure item and verifies that the expenditure item has been classified under the correct budget or sub-budget line of the </w:t>
      </w:r>
      <w:r w:rsidR="008C6A6B" w:rsidRPr="006E03AF">
        <w:rPr>
          <w:rFonts w:ascii="Trebuchet MS" w:hAnsi="Trebuchet MS"/>
          <w:lang w:val="en-GB"/>
        </w:rPr>
        <w:t>financial report</w:t>
      </w:r>
      <w:bookmarkEnd w:id="59"/>
      <w:r w:rsidR="000F02F0">
        <w:rPr>
          <w:rFonts w:ascii="Trebuchet MS" w:hAnsi="Trebuchet MS"/>
          <w:lang w:val="en-GB"/>
        </w:rPr>
        <w:t>s</w:t>
      </w:r>
      <w:r w:rsidR="000F02F0" w:rsidRPr="000F02F0">
        <w:rPr>
          <w:rFonts w:ascii="Trebuchet MS" w:hAnsi="Trebuchet MS"/>
          <w:lang w:val="en-GB"/>
        </w:rPr>
        <w:t xml:space="preserve"> </w:t>
      </w:r>
      <w:r w:rsidR="000F02F0">
        <w:rPr>
          <w:rFonts w:ascii="Trebuchet MS" w:hAnsi="Trebuchet MS"/>
          <w:lang w:val="en-GB"/>
        </w:rPr>
        <w:t>and is consistent from one financial report to another</w:t>
      </w:r>
      <w:r w:rsidRPr="006E03AF">
        <w:rPr>
          <w:rFonts w:ascii="Trebuchet MS" w:hAnsi="Trebuchet MS"/>
          <w:lang w:val="en-GB"/>
        </w:rPr>
        <w:t>.</w:t>
      </w:r>
    </w:p>
    <w:p w14:paraId="5C6069A1" w14:textId="1C1426AE" w:rsidR="00400B4C" w:rsidRPr="006E03AF" w:rsidRDefault="00400B4C" w:rsidP="00793CFC">
      <w:pPr>
        <w:spacing w:before="120" w:after="120" w:line="276" w:lineRule="auto"/>
        <w:ind w:left="720"/>
        <w:jc w:val="both"/>
        <w:rPr>
          <w:rFonts w:ascii="Trebuchet MS" w:hAnsi="Trebuchet MS"/>
          <w:lang w:val="en-GB"/>
        </w:rPr>
      </w:pPr>
      <w:r>
        <w:rPr>
          <w:rFonts w:ascii="Trebuchet MS" w:hAnsi="Trebuchet MS"/>
          <w:lang w:val="en-GB"/>
        </w:rPr>
        <w:t xml:space="preserve">The Controller verifies that the Lead Partner/Partner’s budget by budget lines or sub-budget line fixed in the approved Budget have been respected.  For this purpose, the Controller shall make use of the global list of expenditures exported from </w:t>
      </w:r>
      <w:proofErr w:type="spellStart"/>
      <w:r>
        <w:rPr>
          <w:rFonts w:ascii="Trebuchet MS" w:hAnsi="Trebuchet MS"/>
          <w:lang w:val="en-GB"/>
        </w:rPr>
        <w:t>Jems</w:t>
      </w:r>
      <w:proofErr w:type="spellEnd"/>
      <w:r>
        <w:rPr>
          <w:rFonts w:ascii="Trebuchet MS" w:hAnsi="Trebuchet MS"/>
          <w:lang w:val="en-GB"/>
        </w:rPr>
        <w:t>.</w:t>
      </w:r>
    </w:p>
    <w:p w14:paraId="1AB4701F" w14:textId="761ACBA9"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 xml:space="preserve">Compliance with </w:t>
      </w:r>
      <w:r w:rsidR="00F62472" w:rsidRPr="006E03AF">
        <w:rPr>
          <w:rFonts w:ascii="Trebuchet MS" w:hAnsi="Trebuchet MS"/>
          <w:i/>
          <w:sz w:val="22"/>
          <w:szCs w:val="22"/>
          <w:lang w:val="en-GB"/>
        </w:rPr>
        <w:t>procurement rules applicable at programme and national level</w:t>
      </w:r>
      <w:r w:rsidR="00A876A6">
        <w:rPr>
          <w:rFonts w:ascii="Trebuchet MS" w:hAnsi="Trebuchet MS"/>
          <w:i/>
          <w:sz w:val="22"/>
          <w:szCs w:val="22"/>
          <w:lang w:val="en-GB"/>
        </w:rPr>
        <w:t xml:space="preserve"> </w:t>
      </w:r>
      <w:r w:rsidR="009E16EB" w:rsidRPr="006E03AF">
        <w:rPr>
          <w:rFonts w:ascii="Trebuchet MS" w:hAnsi="Trebuchet MS"/>
          <w:i/>
          <w:sz w:val="22"/>
          <w:szCs w:val="22"/>
          <w:lang w:val="en-GB"/>
        </w:rPr>
        <w:t>(Article 8.1–</w:t>
      </w:r>
      <w:r w:rsidR="009E16EB" w:rsidRPr="00494E15">
        <w:rPr>
          <w:rFonts w:ascii="Trebuchet MS" w:hAnsi="Trebuchet MS"/>
          <w:i/>
          <w:sz w:val="22"/>
          <w:szCs w:val="22"/>
          <w:lang w:val="en-GB"/>
        </w:rPr>
        <w:t xml:space="preserve"> </w:t>
      </w:r>
      <w:r w:rsidR="009E16EB" w:rsidRPr="006E03AF">
        <w:rPr>
          <w:rFonts w:ascii="Trebuchet MS" w:hAnsi="Trebuchet MS"/>
          <w:i/>
          <w:sz w:val="22"/>
          <w:szCs w:val="22"/>
          <w:lang w:val="en-GB"/>
        </w:rPr>
        <w:t>of the Grant Contract)</w:t>
      </w:r>
    </w:p>
    <w:p w14:paraId="173E0D76" w14:textId="3346119F" w:rsidR="00487579" w:rsidRPr="00AB1D15"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lastRenderedPageBreak/>
        <w:t xml:space="preserve">The </w:t>
      </w:r>
      <w:r w:rsidR="00AB27CC">
        <w:rPr>
          <w:rFonts w:ascii="Trebuchet MS" w:hAnsi="Trebuchet MS"/>
          <w:lang w:val="en-GB"/>
        </w:rPr>
        <w:t>Controller</w:t>
      </w:r>
      <w:r w:rsidRPr="006E03AF">
        <w:rPr>
          <w:rFonts w:ascii="Trebuchet MS" w:hAnsi="Trebuchet MS"/>
          <w:lang w:val="en-GB"/>
        </w:rPr>
        <w:t xml:space="preserve"> verifies whether the </w:t>
      </w:r>
      <w:r w:rsidR="008023C3">
        <w:rPr>
          <w:rFonts w:ascii="Trebuchet MS" w:hAnsi="Trebuchet MS"/>
          <w:lang w:val="en-GB"/>
        </w:rPr>
        <w:t>Partner</w:t>
      </w:r>
      <w:r w:rsidRPr="006E03AF">
        <w:rPr>
          <w:rFonts w:ascii="Trebuchet MS" w:hAnsi="Trebuchet MS"/>
          <w:lang w:val="en-GB"/>
        </w:rPr>
        <w:t xml:space="preserve"> has concluded </w:t>
      </w:r>
      <w:r w:rsidR="009F6D91" w:rsidRPr="006E03AF">
        <w:rPr>
          <w:rFonts w:ascii="Trebuchet MS" w:hAnsi="Trebuchet MS"/>
          <w:lang w:val="en-GB"/>
        </w:rPr>
        <w:t xml:space="preserve">implementation contracts </w:t>
      </w:r>
      <w:r w:rsidRPr="006E03AF">
        <w:rPr>
          <w:rFonts w:ascii="Trebuchet MS" w:hAnsi="Trebuchet MS"/>
          <w:lang w:val="en-GB"/>
        </w:rPr>
        <w:t xml:space="preserve">in line with </w:t>
      </w:r>
      <w:proofErr w:type="gramStart"/>
      <w:r w:rsidRPr="006E03AF">
        <w:rPr>
          <w:rFonts w:ascii="Trebuchet MS" w:hAnsi="Trebuchet MS"/>
          <w:lang w:val="en-GB"/>
        </w:rPr>
        <w:t xml:space="preserve">the </w:t>
      </w:r>
      <w:r w:rsidR="0063415F">
        <w:rPr>
          <w:rFonts w:ascii="Trebuchet MS" w:hAnsi="Trebuchet MS"/>
          <w:lang w:val="en-GB"/>
        </w:rPr>
        <w:t xml:space="preserve"> applicable</w:t>
      </w:r>
      <w:proofErr w:type="gramEnd"/>
      <w:r w:rsidR="0063415F">
        <w:rPr>
          <w:rFonts w:ascii="Trebuchet MS" w:hAnsi="Trebuchet MS"/>
          <w:lang w:val="en-GB"/>
        </w:rPr>
        <w:t xml:space="preserve"> </w:t>
      </w:r>
      <w:r w:rsidRPr="006E03AF">
        <w:rPr>
          <w:rFonts w:ascii="Trebuchet MS" w:hAnsi="Trebuchet MS"/>
          <w:lang w:val="en-GB"/>
        </w:rPr>
        <w:t>procurement</w:t>
      </w:r>
      <w:r w:rsidR="0063415F">
        <w:rPr>
          <w:rFonts w:ascii="Trebuchet MS" w:hAnsi="Trebuchet MS"/>
          <w:lang w:val="en-GB"/>
        </w:rPr>
        <w:t xml:space="preserve"> rules</w:t>
      </w:r>
      <w:r w:rsidRPr="006E03AF">
        <w:rPr>
          <w:rFonts w:ascii="Trebuchet MS" w:hAnsi="Trebuchet MS"/>
          <w:lang w:val="en-GB"/>
        </w:rPr>
        <w:t xml:space="preserve">, as set out in Article 9 of the Grant Contract and to which expenditure (sub)budget line(s) or expenditure item(s) this </w:t>
      </w:r>
      <w:r w:rsidRPr="00AB1D15">
        <w:rPr>
          <w:rFonts w:ascii="Trebuchet MS" w:hAnsi="Trebuchet MS"/>
          <w:lang w:val="en-GB"/>
        </w:rPr>
        <w:t>applies.</w:t>
      </w:r>
    </w:p>
    <w:p w14:paraId="4297242F" w14:textId="61D77929" w:rsidR="00487579" w:rsidRPr="00AB1D15" w:rsidRDefault="00487579" w:rsidP="00793CFC">
      <w:pPr>
        <w:spacing w:before="120" w:after="120" w:line="276" w:lineRule="auto"/>
        <w:ind w:left="720"/>
        <w:jc w:val="both"/>
        <w:rPr>
          <w:rFonts w:ascii="Trebuchet MS" w:hAnsi="Trebuchet MS"/>
          <w:lang w:val="en-GB"/>
        </w:rPr>
      </w:pPr>
      <w:r w:rsidRPr="00AB1D15">
        <w:rPr>
          <w:rFonts w:ascii="Trebuchet MS" w:hAnsi="Trebuchet MS"/>
          <w:lang w:val="en-GB"/>
        </w:rPr>
        <w:t xml:space="preserve">For this </w:t>
      </w:r>
      <w:r w:rsidR="00F62472" w:rsidRPr="00AB1D15">
        <w:rPr>
          <w:rFonts w:ascii="Trebuchet MS" w:hAnsi="Trebuchet MS"/>
          <w:lang w:val="en-GB"/>
        </w:rPr>
        <w:t>purpose,</w:t>
      </w:r>
      <w:r w:rsidRPr="00AB1D15">
        <w:rPr>
          <w:rFonts w:ascii="Trebuchet MS" w:hAnsi="Trebuchet MS"/>
          <w:lang w:val="en-GB"/>
        </w:rPr>
        <w:t xml:space="preserve"> the </w:t>
      </w:r>
      <w:r w:rsidR="00AB27CC" w:rsidRPr="00AB1D15">
        <w:rPr>
          <w:rFonts w:ascii="Trebuchet MS" w:hAnsi="Trebuchet MS"/>
          <w:lang w:val="en-GB"/>
        </w:rPr>
        <w:t>Controller</w:t>
      </w:r>
      <w:r w:rsidRPr="00AB1D15">
        <w:rPr>
          <w:rFonts w:ascii="Trebuchet MS" w:hAnsi="Trebuchet MS"/>
          <w:lang w:val="en-GB"/>
        </w:rPr>
        <w:t xml:space="preserve"> inspects the </w:t>
      </w:r>
      <w:r w:rsidR="00E42185" w:rsidRPr="00AB1D15">
        <w:rPr>
          <w:rFonts w:ascii="Trebuchet MS" w:hAnsi="Trebuchet MS"/>
          <w:lang w:val="en-GB"/>
        </w:rPr>
        <w:t xml:space="preserve">supporting </w:t>
      </w:r>
      <w:r w:rsidRPr="00AB1D15">
        <w:rPr>
          <w:rFonts w:ascii="Trebuchet MS" w:hAnsi="Trebuchet MS"/>
          <w:lang w:val="en-GB"/>
        </w:rPr>
        <w:t xml:space="preserve">documents of the procurement and purchase process. </w:t>
      </w:r>
      <w:r w:rsidRPr="00AB1D15">
        <w:rPr>
          <w:rFonts w:ascii="Trebuchet MS" w:hAnsi="Trebuchet MS" w:cs="Times New Roman"/>
          <w:lang w:val="en-GB"/>
        </w:rPr>
        <w:t xml:space="preserve">For procurement procedures carried out according to </w:t>
      </w:r>
      <w:r w:rsidR="00316503">
        <w:rPr>
          <w:rFonts w:ascii="Trebuchet MS" w:hAnsi="Trebuchet MS" w:cs="Times New Roman"/>
          <w:lang w:val="en-GB"/>
        </w:rPr>
        <w:t xml:space="preserve">the Annex 2 </w:t>
      </w:r>
      <w:r w:rsidR="00316503" w:rsidRPr="00A6251E">
        <w:rPr>
          <w:rFonts w:ascii="Trebuchet MS" w:hAnsi="Trebuchet MS" w:cs="Times New Roman"/>
          <w:lang w:val="en-GB"/>
        </w:rPr>
        <w:t>Public</w:t>
      </w:r>
      <w:r w:rsidR="00316503">
        <w:rPr>
          <w:rFonts w:ascii="Trebuchet MS" w:hAnsi="Trebuchet MS" w:cs="Times New Roman"/>
          <w:lang w:val="en-GB"/>
        </w:rPr>
        <w:t xml:space="preserve"> Procurement of the Financing Agreement between Ukraine, Romania and the European Commission, and </w:t>
      </w:r>
      <w:r w:rsidR="00F62472" w:rsidRPr="00AB1D15">
        <w:rPr>
          <w:rFonts w:ascii="Trebuchet MS" w:hAnsi="Trebuchet MS" w:cs="Times New Roman"/>
          <w:lang w:val="en-GB"/>
        </w:rPr>
        <w:t>the Financial Regulation</w:t>
      </w:r>
      <w:r w:rsidRPr="00AB1D15">
        <w:rPr>
          <w:rFonts w:ascii="Trebuchet MS" w:hAnsi="Trebuchet MS" w:cs="Times New Roman"/>
          <w:lang w:val="en-GB"/>
        </w:rPr>
        <w:t xml:space="preserve">, the </w:t>
      </w:r>
      <w:r w:rsidR="00AB27CC" w:rsidRPr="00AB1D15">
        <w:rPr>
          <w:rFonts w:ascii="Trebuchet MS" w:hAnsi="Trebuchet MS" w:cs="Times New Roman"/>
          <w:lang w:val="en-GB"/>
        </w:rPr>
        <w:t>Controller</w:t>
      </w:r>
      <w:r w:rsidRPr="00AB1D15">
        <w:rPr>
          <w:rFonts w:ascii="Trebuchet MS" w:hAnsi="Trebuchet MS" w:cs="Times New Roman"/>
          <w:lang w:val="en-GB"/>
        </w:rPr>
        <w:t xml:space="preserve"> shall use the check-lists presented in Annexes </w:t>
      </w:r>
      <w:r w:rsidR="00BF476E" w:rsidRPr="00AB1D15">
        <w:rPr>
          <w:rFonts w:ascii="Trebuchet MS" w:hAnsi="Trebuchet MS" w:cs="Times New Roman"/>
          <w:lang w:val="en-GB"/>
        </w:rPr>
        <w:t>4</w:t>
      </w:r>
      <w:r w:rsidRPr="00AB1D15">
        <w:rPr>
          <w:rFonts w:ascii="Trebuchet MS" w:hAnsi="Trebuchet MS" w:cs="Times New Roman"/>
          <w:lang w:val="en-GB"/>
        </w:rPr>
        <w:t>.</w:t>
      </w:r>
      <w:r w:rsidR="000D4DFF" w:rsidRPr="00AB1D15">
        <w:rPr>
          <w:rFonts w:ascii="Trebuchet MS" w:hAnsi="Trebuchet MS" w:cs="Times New Roman"/>
          <w:lang w:val="en-GB"/>
        </w:rPr>
        <w:t>2</w:t>
      </w:r>
      <w:r w:rsidRPr="00AB1D15">
        <w:rPr>
          <w:rFonts w:ascii="Trebuchet MS" w:hAnsi="Trebuchet MS" w:cs="Times New Roman"/>
          <w:lang w:val="en-GB"/>
        </w:rPr>
        <w:t xml:space="preserve"> </w:t>
      </w:r>
      <w:r w:rsidR="007B71D0" w:rsidRPr="00AB1D15">
        <w:rPr>
          <w:rFonts w:ascii="Trebuchet MS" w:hAnsi="Trebuchet MS" w:cs="Times New Roman"/>
          <w:lang w:val="en-GB"/>
        </w:rPr>
        <w:t>–</w:t>
      </w:r>
      <w:r w:rsidR="00217AC8" w:rsidRPr="00AB1D15">
        <w:rPr>
          <w:rFonts w:ascii="Trebuchet MS" w:hAnsi="Trebuchet MS" w:cs="Times New Roman"/>
          <w:lang w:val="en-GB"/>
        </w:rPr>
        <w:t xml:space="preserve"> </w:t>
      </w:r>
      <w:r w:rsidR="00BF476E" w:rsidRPr="00AB1D15">
        <w:rPr>
          <w:rFonts w:ascii="Trebuchet MS" w:hAnsi="Trebuchet MS" w:cs="Times New Roman"/>
          <w:lang w:val="en-GB"/>
        </w:rPr>
        <w:t>4</w:t>
      </w:r>
      <w:r w:rsidR="007B71D0" w:rsidRPr="00AB1D15">
        <w:rPr>
          <w:rFonts w:ascii="Trebuchet MS" w:hAnsi="Trebuchet MS" w:cs="Times New Roman"/>
          <w:lang w:val="en-GB"/>
        </w:rPr>
        <w:t>.</w:t>
      </w:r>
      <w:r w:rsidR="000D4DFF" w:rsidRPr="00AB1D15">
        <w:rPr>
          <w:rFonts w:ascii="Trebuchet MS" w:hAnsi="Trebuchet MS" w:cs="Times New Roman"/>
          <w:lang w:val="en-GB"/>
        </w:rPr>
        <w:t>3</w:t>
      </w:r>
      <w:r w:rsidRPr="00AB1D15">
        <w:rPr>
          <w:rFonts w:ascii="Trebuchet MS" w:hAnsi="Trebuchet MS" w:cs="Times New Roman"/>
          <w:lang w:val="en-GB"/>
        </w:rPr>
        <w:t xml:space="preserve"> to this </w:t>
      </w:r>
      <w:r w:rsidR="00A82776" w:rsidRPr="00AB1D15">
        <w:rPr>
          <w:rFonts w:ascii="Trebuchet MS" w:hAnsi="Trebuchet MS" w:cs="Times New Roman"/>
          <w:lang w:val="en-GB"/>
        </w:rPr>
        <w:t>Guide</w:t>
      </w:r>
      <w:r w:rsidRPr="00AB1D15">
        <w:rPr>
          <w:rFonts w:ascii="Trebuchet MS" w:hAnsi="Trebuchet MS" w:cs="Times New Roman"/>
          <w:lang w:val="en-GB"/>
        </w:rPr>
        <w:t>. For procurement procedures carried out according to national legislation</w:t>
      </w:r>
      <w:r w:rsidR="00316503">
        <w:rPr>
          <w:rFonts w:ascii="Trebuchet MS" w:hAnsi="Trebuchet MS" w:cs="Times New Roman"/>
          <w:lang w:val="en-GB"/>
        </w:rPr>
        <w:t xml:space="preserve"> by the contracting authorities or contracting entities within the meaning of the Union legislation located in Romania</w:t>
      </w:r>
      <w:r w:rsidRPr="00AB1D15">
        <w:rPr>
          <w:rFonts w:ascii="Trebuchet MS" w:hAnsi="Trebuchet MS" w:cs="Times New Roman"/>
          <w:lang w:val="en-GB"/>
        </w:rPr>
        <w:t>, specific check</w:t>
      </w:r>
      <w:r w:rsidR="0027590B" w:rsidRPr="00AB1D15">
        <w:rPr>
          <w:rFonts w:ascii="Trebuchet MS" w:hAnsi="Trebuchet MS" w:cs="Times New Roman"/>
          <w:lang w:val="en-GB"/>
        </w:rPr>
        <w:t>-</w:t>
      </w:r>
      <w:r w:rsidRPr="00AB1D15">
        <w:rPr>
          <w:rFonts w:ascii="Trebuchet MS" w:hAnsi="Trebuchet MS" w:cs="Times New Roman"/>
          <w:lang w:val="en-GB"/>
        </w:rPr>
        <w:t xml:space="preserve">lists shall be used </w:t>
      </w:r>
      <w:r w:rsidR="00C07C81" w:rsidRPr="00AB1D15">
        <w:rPr>
          <w:rFonts w:ascii="Trebuchet MS" w:hAnsi="Trebuchet MS" w:cs="Times New Roman"/>
          <w:lang w:val="en-GB"/>
        </w:rPr>
        <w:t>according to the procedures</w:t>
      </w:r>
      <w:r w:rsidRPr="00AB1D15">
        <w:rPr>
          <w:rFonts w:ascii="Trebuchet MS" w:hAnsi="Trebuchet MS" w:cs="Times New Roman"/>
          <w:lang w:val="en-GB"/>
        </w:rPr>
        <w:t xml:space="preserve"> at national level.</w:t>
      </w:r>
      <w:r w:rsidR="0027590B" w:rsidRPr="00AB1D15">
        <w:rPr>
          <w:rFonts w:ascii="Trebuchet MS" w:hAnsi="Trebuchet MS" w:cs="Times New Roman"/>
          <w:lang w:val="en-GB"/>
        </w:rPr>
        <w:t xml:space="preserve"> The check-lists </w:t>
      </w:r>
      <w:r w:rsidR="00B71FCE" w:rsidRPr="00AB1D15">
        <w:rPr>
          <w:rFonts w:ascii="Trebuchet MS" w:hAnsi="Trebuchet MS" w:cs="Times New Roman"/>
          <w:lang w:val="en-GB"/>
        </w:rPr>
        <w:t xml:space="preserve">used </w:t>
      </w:r>
      <w:r w:rsidR="0027590B" w:rsidRPr="00AB1D15">
        <w:rPr>
          <w:rFonts w:ascii="Trebuchet MS" w:hAnsi="Trebuchet MS" w:cs="Times New Roman"/>
          <w:lang w:val="en-GB"/>
        </w:rPr>
        <w:t xml:space="preserve">according to the national procedures shall be uploaded in </w:t>
      </w:r>
      <w:proofErr w:type="spellStart"/>
      <w:r w:rsidR="0027590B" w:rsidRPr="00AB1D15">
        <w:rPr>
          <w:rFonts w:ascii="Trebuchet MS" w:hAnsi="Trebuchet MS" w:cs="Times New Roman"/>
          <w:lang w:val="en-GB"/>
        </w:rPr>
        <w:t>Jems</w:t>
      </w:r>
      <w:proofErr w:type="spellEnd"/>
      <w:r w:rsidR="0027590B" w:rsidRPr="00AB1D15">
        <w:rPr>
          <w:rFonts w:ascii="Trebuchet MS" w:hAnsi="Trebuchet MS" w:cs="Times New Roman"/>
          <w:lang w:val="en-GB"/>
        </w:rPr>
        <w:t xml:space="preserve"> as well.</w:t>
      </w:r>
    </w:p>
    <w:p w14:paraId="5571CA5B" w14:textId="24108E9A" w:rsidR="0069676D" w:rsidRPr="00AB1D15" w:rsidRDefault="00487579" w:rsidP="00793CFC">
      <w:pPr>
        <w:spacing w:before="120" w:after="120" w:line="276" w:lineRule="auto"/>
        <w:ind w:left="720"/>
        <w:jc w:val="both"/>
        <w:rPr>
          <w:rFonts w:ascii="Trebuchet MS" w:hAnsi="Trebuchet MS"/>
          <w:lang w:val="en-GB"/>
        </w:rPr>
      </w:pPr>
      <w:r w:rsidRPr="00AB1D15">
        <w:rPr>
          <w:rFonts w:ascii="Trebuchet MS" w:hAnsi="Trebuchet MS"/>
          <w:lang w:val="en-GB"/>
        </w:rPr>
        <w:t xml:space="preserve">Where the </w:t>
      </w:r>
      <w:r w:rsidR="00AB27CC" w:rsidRPr="00AB1D15">
        <w:rPr>
          <w:rFonts w:ascii="Trebuchet MS" w:hAnsi="Trebuchet MS"/>
          <w:lang w:val="en-GB"/>
        </w:rPr>
        <w:t>Controller</w:t>
      </w:r>
      <w:r w:rsidRPr="00AB1D15">
        <w:rPr>
          <w:rFonts w:ascii="Trebuchet MS" w:hAnsi="Trebuchet MS"/>
          <w:lang w:val="en-GB"/>
        </w:rPr>
        <w:t xml:space="preserve"> finds issues of non-compliance, he/she reports the nature of such issues as well as their financial impact in terms of ineligible expenditure. When examining supporting </w:t>
      </w:r>
      <w:r w:rsidR="00221B0A" w:rsidRPr="00AB1D15">
        <w:rPr>
          <w:rFonts w:ascii="Trebuchet MS" w:hAnsi="Trebuchet MS"/>
          <w:lang w:val="en-GB"/>
        </w:rPr>
        <w:t>documents,</w:t>
      </w:r>
      <w:r w:rsidRPr="00AB1D15">
        <w:rPr>
          <w:rFonts w:ascii="Trebuchet MS" w:hAnsi="Trebuchet MS"/>
          <w:lang w:val="en-GB"/>
        </w:rPr>
        <w:t xml:space="preserve"> the </w:t>
      </w:r>
      <w:r w:rsidR="00AB27CC" w:rsidRPr="00AB1D15">
        <w:rPr>
          <w:rFonts w:ascii="Trebuchet MS" w:hAnsi="Trebuchet MS"/>
          <w:lang w:val="en-GB"/>
        </w:rPr>
        <w:t>Controller</w:t>
      </w:r>
      <w:r w:rsidRPr="00AB1D15">
        <w:rPr>
          <w:rFonts w:ascii="Trebuchet MS" w:hAnsi="Trebuchet MS"/>
          <w:lang w:val="en-GB"/>
        </w:rPr>
        <w:t xml:space="preserve"> takes into account the risk indicators listed in Annex </w:t>
      </w:r>
      <w:r w:rsidR="00BF476E" w:rsidRPr="00AB1D15">
        <w:rPr>
          <w:rFonts w:ascii="Trebuchet MS" w:hAnsi="Trebuchet MS"/>
          <w:lang w:val="en-GB"/>
        </w:rPr>
        <w:t>3</w:t>
      </w:r>
      <w:r w:rsidRPr="00AB1D15">
        <w:rPr>
          <w:rFonts w:ascii="Trebuchet MS" w:hAnsi="Trebuchet MS"/>
          <w:lang w:val="en-GB"/>
        </w:rPr>
        <w:t>.</w:t>
      </w:r>
      <w:r w:rsidR="00106AA6" w:rsidRPr="00AB1D15">
        <w:rPr>
          <w:rFonts w:ascii="Trebuchet MS" w:hAnsi="Trebuchet MS"/>
          <w:lang w:val="en-GB"/>
        </w:rPr>
        <w:t xml:space="preserve"> The controller shall refer to the provisions of Commission Decision no. </w:t>
      </w:r>
      <w:proofErr w:type="gramStart"/>
      <w:r w:rsidR="00106AA6" w:rsidRPr="00AB1D15">
        <w:rPr>
          <w:rFonts w:ascii="Trebuchet MS" w:hAnsi="Trebuchet MS"/>
          <w:lang w:val="en-GB"/>
        </w:rPr>
        <w:t>C(</w:t>
      </w:r>
      <w:proofErr w:type="gramEnd"/>
      <w:r w:rsidR="00106AA6" w:rsidRPr="00AB1D15">
        <w:rPr>
          <w:rFonts w:ascii="Trebuchet MS" w:hAnsi="Trebuchet MS"/>
          <w:lang w:val="en-GB"/>
        </w:rPr>
        <w:t xml:space="preserve">2019) 3452 of 14.05.2019 </w:t>
      </w:r>
      <w:r w:rsidR="00710F80" w:rsidRPr="00AB1D15">
        <w:rPr>
          <w:rFonts w:ascii="Trebuchet MS" w:hAnsi="Trebuchet MS"/>
          <w:lang w:val="en-GB"/>
        </w:rPr>
        <w:t xml:space="preserve">or </w:t>
      </w:r>
      <w:r w:rsidR="000A0093" w:rsidRPr="00AB1D15">
        <w:rPr>
          <w:rFonts w:ascii="Trebuchet MS" w:hAnsi="Trebuchet MS"/>
          <w:lang w:val="en-GB"/>
        </w:rPr>
        <w:t xml:space="preserve">to the national legislation transposing the Commission Decision no. C(2019) 3452 of 14.05.2019 </w:t>
      </w:r>
      <w:r w:rsidR="00106AA6" w:rsidRPr="00AB1D15">
        <w:rPr>
          <w:rFonts w:ascii="Trebuchet MS" w:hAnsi="Trebuchet MS"/>
          <w:lang w:val="en-GB"/>
        </w:rPr>
        <w:t>and shall</w:t>
      </w:r>
      <w:r w:rsidR="00EE7C50" w:rsidRPr="00AB1D15">
        <w:rPr>
          <w:rFonts w:ascii="Trebuchet MS" w:hAnsi="Trebuchet MS"/>
          <w:lang w:val="en-GB"/>
        </w:rPr>
        <w:t xml:space="preserve"> mention the level of corresponding percentage reduction</w:t>
      </w:r>
      <w:r w:rsidR="00106AA6" w:rsidRPr="00AB1D15">
        <w:rPr>
          <w:rFonts w:ascii="Trebuchet MS" w:hAnsi="Trebuchet MS"/>
          <w:lang w:val="en-GB"/>
        </w:rPr>
        <w:t>.</w:t>
      </w:r>
    </w:p>
    <w:p w14:paraId="20C5CC11" w14:textId="55881924" w:rsidR="00487579" w:rsidRPr="00D6780A" w:rsidRDefault="00487579" w:rsidP="00793CFC">
      <w:pPr>
        <w:pStyle w:val="ListNumber"/>
        <w:tabs>
          <w:tab w:val="clear" w:pos="709"/>
        </w:tabs>
        <w:spacing w:before="120" w:after="120" w:line="276" w:lineRule="auto"/>
        <w:ind w:left="720" w:hanging="630"/>
        <w:rPr>
          <w:rFonts w:ascii="Trebuchet MS" w:hAnsi="Trebuchet MS"/>
          <w:i/>
          <w:iCs/>
          <w:sz w:val="22"/>
          <w:szCs w:val="22"/>
          <w:lang w:val="en-GB"/>
        </w:rPr>
      </w:pPr>
      <w:r w:rsidRPr="00542B9B">
        <w:rPr>
          <w:rFonts w:ascii="Trebuchet MS" w:hAnsi="Trebuchet MS"/>
          <w:i/>
          <w:sz w:val="22"/>
          <w:szCs w:val="22"/>
          <w:lang w:val="en-GB"/>
        </w:rPr>
        <w:t>Compliance</w:t>
      </w:r>
      <w:r w:rsidRPr="006E03AF">
        <w:rPr>
          <w:rFonts w:ascii="Trebuchet MS" w:hAnsi="Trebuchet MS"/>
          <w:sz w:val="22"/>
          <w:szCs w:val="22"/>
          <w:lang w:val="en-GB"/>
        </w:rPr>
        <w:t xml:space="preserve"> </w:t>
      </w:r>
      <w:r w:rsidRPr="00D6780A">
        <w:rPr>
          <w:rFonts w:ascii="Trebuchet MS" w:hAnsi="Trebuchet MS"/>
          <w:i/>
          <w:iCs/>
          <w:sz w:val="22"/>
          <w:szCs w:val="22"/>
          <w:lang w:val="en-GB"/>
        </w:rPr>
        <w:t xml:space="preserve">with the </w:t>
      </w:r>
      <w:r w:rsidR="00C65BA8">
        <w:rPr>
          <w:rFonts w:ascii="Trebuchet MS" w:hAnsi="Trebuchet MS"/>
          <w:i/>
          <w:iCs/>
          <w:sz w:val="22"/>
          <w:szCs w:val="22"/>
          <w:lang w:val="en-GB"/>
        </w:rPr>
        <w:t>communication</w:t>
      </w:r>
      <w:r w:rsidRPr="00D6780A">
        <w:rPr>
          <w:rFonts w:ascii="Trebuchet MS" w:hAnsi="Trebuchet MS"/>
          <w:i/>
          <w:iCs/>
          <w:sz w:val="22"/>
          <w:szCs w:val="22"/>
          <w:lang w:val="en-GB"/>
        </w:rPr>
        <w:t xml:space="preserve"> and visibility rules of the Programme</w:t>
      </w:r>
      <w:r w:rsidR="00FE7A1B">
        <w:rPr>
          <w:rFonts w:ascii="Trebuchet MS" w:hAnsi="Trebuchet MS"/>
          <w:i/>
          <w:iCs/>
          <w:sz w:val="22"/>
          <w:szCs w:val="22"/>
          <w:lang w:val="en-GB"/>
        </w:rPr>
        <w:t xml:space="preserve"> (</w:t>
      </w:r>
      <w:r w:rsidR="00FE7A1B" w:rsidRPr="006E03AF">
        <w:rPr>
          <w:rFonts w:ascii="Trebuchet MS" w:hAnsi="Trebuchet MS"/>
          <w:i/>
          <w:sz w:val="22"/>
          <w:szCs w:val="22"/>
          <w:lang w:val="en-GB"/>
        </w:rPr>
        <w:t xml:space="preserve">Article </w:t>
      </w:r>
      <w:r w:rsidR="00FE7A1B">
        <w:rPr>
          <w:rFonts w:ascii="Trebuchet MS" w:hAnsi="Trebuchet MS"/>
          <w:i/>
          <w:sz w:val="22"/>
          <w:szCs w:val="22"/>
          <w:lang w:val="en-GB"/>
        </w:rPr>
        <w:t>10</w:t>
      </w:r>
      <w:r w:rsidR="00FE7A1B" w:rsidRPr="00494E15">
        <w:rPr>
          <w:rFonts w:ascii="Trebuchet MS" w:hAnsi="Trebuchet MS"/>
          <w:i/>
          <w:sz w:val="22"/>
          <w:szCs w:val="22"/>
          <w:lang w:val="en-GB"/>
        </w:rPr>
        <w:t xml:space="preserve"> </w:t>
      </w:r>
      <w:r w:rsidR="00FE7A1B" w:rsidRPr="006E03AF">
        <w:rPr>
          <w:rFonts w:ascii="Trebuchet MS" w:hAnsi="Trebuchet MS"/>
          <w:i/>
          <w:sz w:val="22"/>
          <w:szCs w:val="22"/>
          <w:lang w:val="en-GB"/>
        </w:rPr>
        <w:t>of the Grant Contract</w:t>
      </w:r>
      <w:r w:rsidR="00FE7A1B">
        <w:rPr>
          <w:rFonts w:ascii="Trebuchet MS" w:hAnsi="Trebuchet MS"/>
          <w:i/>
          <w:iCs/>
          <w:sz w:val="22"/>
          <w:szCs w:val="22"/>
          <w:lang w:val="en-GB"/>
        </w:rPr>
        <w:t>)</w:t>
      </w:r>
    </w:p>
    <w:p w14:paraId="5F327C3E" w14:textId="5815B4B0" w:rsidR="00487579"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checks whether the Programme requirements regarding </w:t>
      </w:r>
      <w:r w:rsidR="00C65BA8" w:rsidRPr="00C65BA8">
        <w:rPr>
          <w:rFonts w:ascii="Trebuchet MS" w:hAnsi="Trebuchet MS"/>
          <w:lang w:val="en-GB"/>
        </w:rPr>
        <w:t>communication</w:t>
      </w:r>
      <w:r w:rsidR="00C65BA8" w:rsidRPr="00D6780A">
        <w:rPr>
          <w:rFonts w:ascii="Trebuchet MS" w:hAnsi="Trebuchet MS"/>
          <w:i/>
          <w:iCs/>
          <w:lang w:val="en-GB"/>
        </w:rPr>
        <w:t xml:space="preserve"> </w:t>
      </w:r>
      <w:r w:rsidRPr="006E03AF">
        <w:rPr>
          <w:rFonts w:ascii="Trebuchet MS" w:hAnsi="Trebuchet MS"/>
          <w:lang w:val="en-GB"/>
        </w:rPr>
        <w:t>and visibility have been respected.</w:t>
      </w:r>
    </w:p>
    <w:p w14:paraId="53C1B4A1" w14:textId="1029E0DD" w:rsidR="00811FF3" w:rsidRPr="006E03AF" w:rsidRDefault="00D6243A" w:rsidP="00793CFC">
      <w:pPr>
        <w:spacing w:before="120" w:after="120" w:line="276" w:lineRule="auto"/>
        <w:ind w:left="720"/>
        <w:jc w:val="both"/>
        <w:rPr>
          <w:rFonts w:ascii="Trebuchet MS" w:hAnsi="Trebuchet MS"/>
          <w:lang w:val="en-GB"/>
        </w:rPr>
      </w:pPr>
      <w:r>
        <w:rPr>
          <w:rFonts w:ascii="Trebuchet MS" w:hAnsi="Trebuchet MS" w:cs="Arial"/>
          <w:lang w:eastAsia="de-DE"/>
        </w:rPr>
        <w:t xml:space="preserve">In case </w:t>
      </w:r>
      <w:r w:rsidRPr="006E03AF">
        <w:rPr>
          <w:rFonts w:ascii="Trebuchet MS" w:hAnsi="Trebuchet MS"/>
          <w:lang w:val="en-GB"/>
        </w:rPr>
        <w:t xml:space="preserve">the Programme requirements have </w:t>
      </w:r>
      <w:r>
        <w:rPr>
          <w:rFonts w:ascii="Trebuchet MS" w:hAnsi="Trebuchet MS"/>
          <w:lang w:val="en-GB"/>
        </w:rPr>
        <w:t xml:space="preserve">not </w:t>
      </w:r>
      <w:r w:rsidRPr="006E03AF">
        <w:rPr>
          <w:rFonts w:ascii="Trebuchet MS" w:hAnsi="Trebuchet MS"/>
          <w:lang w:val="en-GB"/>
        </w:rPr>
        <w:t>been respected</w:t>
      </w:r>
      <w:r>
        <w:rPr>
          <w:rFonts w:ascii="Trebuchet MS" w:hAnsi="Trebuchet MS"/>
          <w:lang w:val="en-GB"/>
        </w:rPr>
        <w:t xml:space="preserve"> and r</w:t>
      </w:r>
      <w:r>
        <w:rPr>
          <w:rFonts w:ascii="Trebuchet MS" w:hAnsi="Trebuchet MS" w:cs="Arial"/>
          <w:lang w:eastAsia="de-DE"/>
        </w:rPr>
        <w:t>emedial actions are necessary</w:t>
      </w:r>
      <w:r w:rsidRPr="00D6243A">
        <w:rPr>
          <w:rFonts w:ascii="Trebuchet MS" w:hAnsi="Trebuchet MS" w:cs="Arial"/>
          <w:lang w:eastAsia="de-DE"/>
        </w:rPr>
        <w:t xml:space="preserve"> </w:t>
      </w:r>
      <w:r>
        <w:rPr>
          <w:rFonts w:ascii="Trebuchet MS" w:hAnsi="Trebuchet MS" w:cs="Arial"/>
          <w:lang w:eastAsia="de-DE"/>
        </w:rPr>
        <w:t xml:space="preserve">to be put in place, </w:t>
      </w:r>
      <w:r>
        <w:rPr>
          <w:rFonts w:ascii="Trebuchet MS" w:hAnsi="Trebuchet MS"/>
          <w:lang w:val="en-GB"/>
        </w:rPr>
        <w:t>t</w:t>
      </w:r>
      <w:r w:rsidR="00811FF3">
        <w:rPr>
          <w:rFonts w:ascii="Trebuchet MS" w:hAnsi="Trebuchet MS"/>
          <w:lang w:val="en-GB"/>
        </w:rPr>
        <w:t>he Controller shall indicate</w:t>
      </w:r>
      <w:r>
        <w:rPr>
          <w:rFonts w:ascii="Trebuchet MS" w:hAnsi="Trebuchet MS"/>
          <w:lang w:val="en-GB"/>
        </w:rPr>
        <w:t xml:space="preserve"> this</w:t>
      </w:r>
      <w:r w:rsidR="00811FF3">
        <w:rPr>
          <w:rFonts w:ascii="Trebuchet MS" w:hAnsi="Trebuchet MS"/>
          <w:lang w:val="en-GB"/>
        </w:rPr>
        <w:t xml:space="preserve"> </w:t>
      </w:r>
      <w:r w:rsidR="00811FF3">
        <w:rPr>
          <w:rFonts w:ascii="Trebuchet MS" w:hAnsi="Trebuchet MS" w:cs="Arial"/>
          <w:lang w:eastAsia="de-DE"/>
        </w:rPr>
        <w:t xml:space="preserve">and the related costs </w:t>
      </w:r>
      <w:r w:rsidR="00FD04C4">
        <w:rPr>
          <w:rFonts w:ascii="Trebuchet MS" w:hAnsi="Trebuchet MS" w:cs="Arial"/>
          <w:lang w:eastAsia="de-DE"/>
        </w:rPr>
        <w:t>should be parked</w:t>
      </w:r>
      <w:r w:rsidR="00811FF3">
        <w:rPr>
          <w:rFonts w:ascii="Trebuchet MS" w:hAnsi="Trebuchet MS" w:cs="Arial"/>
          <w:lang w:eastAsia="de-DE"/>
        </w:rPr>
        <w:t>.</w:t>
      </w:r>
    </w:p>
    <w:p w14:paraId="4EFF488D" w14:textId="45250B42"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b/>
          <w:i/>
          <w:lang w:val="en-GB"/>
        </w:rPr>
      </w:pPr>
      <w:bookmarkStart w:id="60" w:name="_Toc180067997"/>
      <w:r w:rsidRPr="006E03AF">
        <w:rPr>
          <w:rFonts w:ascii="Trebuchet MS" w:hAnsi="Trebuchet MS" w:cs="Times New Roman"/>
          <w:b/>
          <w:lang w:val="en-GB"/>
        </w:rPr>
        <w:t>Eligible</w:t>
      </w:r>
      <w:r w:rsidRPr="006E03AF">
        <w:rPr>
          <w:rFonts w:ascii="Trebuchet MS" w:hAnsi="Trebuchet MS"/>
          <w:b/>
          <w:lang w:val="en-GB"/>
        </w:rPr>
        <w:t xml:space="preserve"> </w:t>
      </w:r>
      <w:r w:rsidR="00B5172C">
        <w:rPr>
          <w:rFonts w:ascii="Trebuchet MS" w:hAnsi="Trebuchet MS"/>
          <w:b/>
          <w:lang w:val="en-GB"/>
        </w:rPr>
        <w:t xml:space="preserve">real </w:t>
      </w:r>
      <w:r w:rsidR="008B2976">
        <w:rPr>
          <w:rFonts w:ascii="Trebuchet MS" w:hAnsi="Trebuchet MS"/>
          <w:b/>
          <w:lang w:val="en-GB"/>
        </w:rPr>
        <w:t>c</w:t>
      </w:r>
      <w:r w:rsidRPr="006E03AF">
        <w:rPr>
          <w:rFonts w:ascii="Trebuchet MS" w:hAnsi="Trebuchet MS"/>
          <w:b/>
          <w:lang w:val="en-GB"/>
        </w:rPr>
        <w:t>osts (Article</w:t>
      </w:r>
      <w:r w:rsidR="00D46D90">
        <w:rPr>
          <w:rFonts w:ascii="Trebuchet MS" w:hAnsi="Trebuchet MS"/>
          <w:b/>
          <w:lang w:val="en-GB"/>
        </w:rPr>
        <w:t>s</w:t>
      </w:r>
      <w:r w:rsidRPr="006E03AF">
        <w:rPr>
          <w:rFonts w:ascii="Trebuchet MS" w:hAnsi="Trebuchet MS"/>
          <w:b/>
          <w:lang w:val="en-GB"/>
        </w:rPr>
        <w:t xml:space="preserve"> </w:t>
      </w:r>
      <w:r w:rsidR="009769BC">
        <w:rPr>
          <w:rFonts w:ascii="Trebuchet MS" w:hAnsi="Trebuchet MS"/>
          <w:b/>
          <w:lang w:val="en-GB"/>
        </w:rPr>
        <w:t>8.1</w:t>
      </w:r>
      <w:r w:rsidR="005315FD">
        <w:rPr>
          <w:rFonts w:ascii="Trebuchet MS" w:hAnsi="Trebuchet MS"/>
          <w:b/>
          <w:lang w:val="en-GB"/>
        </w:rPr>
        <w:t xml:space="preserve"> and</w:t>
      </w:r>
      <w:r w:rsidR="009769BC">
        <w:rPr>
          <w:rFonts w:ascii="Trebuchet MS" w:hAnsi="Trebuchet MS"/>
          <w:b/>
          <w:lang w:val="en-GB"/>
        </w:rPr>
        <w:t xml:space="preserve"> </w:t>
      </w:r>
      <w:r w:rsidRPr="006E03AF">
        <w:rPr>
          <w:rFonts w:ascii="Trebuchet MS" w:hAnsi="Trebuchet MS"/>
          <w:b/>
          <w:lang w:val="en-GB"/>
        </w:rPr>
        <w:t>8.</w:t>
      </w:r>
      <w:r w:rsidR="00AE2F05">
        <w:rPr>
          <w:rFonts w:ascii="Trebuchet MS" w:hAnsi="Trebuchet MS"/>
          <w:b/>
          <w:lang w:val="en-GB"/>
        </w:rPr>
        <w:t>5</w:t>
      </w:r>
      <w:r w:rsidRPr="006E03AF">
        <w:rPr>
          <w:rFonts w:ascii="Trebuchet MS" w:hAnsi="Trebuchet MS"/>
          <w:b/>
          <w:lang w:val="en-GB"/>
        </w:rPr>
        <w:t xml:space="preserve"> of the Grant Contract)</w:t>
      </w:r>
      <w:bookmarkEnd w:id="60"/>
    </w:p>
    <w:p w14:paraId="328F22EA" w14:textId="242A28AF" w:rsidR="00487579" w:rsidRDefault="00B04157" w:rsidP="00F04BC2">
      <w:pPr>
        <w:spacing w:before="120" w:after="120" w:line="276" w:lineRule="auto"/>
        <w:ind w:left="720"/>
        <w:jc w:val="both"/>
        <w:rPr>
          <w:rFonts w:ascii="Trebuchet MS" w:hAnsi="Trebuchet MS"/>
          <w:lang w:val="en-GB"/>
        </w:rPr>
      </w:pPr>
      <w:r>
        <w:rPr>
          <w:rFonts w:ascii="Trebuchet MS" w:hAnsi="Trebuchet MS"/>
          <w:lang w:val="en-GB"/>
        </w:rPr>
        <w:t xml:space="preserve">The cost may be of two types: simplified costs and real costs. Each call for proposal </w:t>
      </w:r>
      <w:proofErr w:type="gramStart"/>
      <w:r>
        <w:rPr>
          <w:rFonts w:ascii="Trebuchet MS" w:hAnsi="Trebuchet MS"/>
          <w:lang w:val="en-GB"/>
        </w:rPr>
        <w:t>have</w:t>
      </w:r>
      <w:proofErr w:type="gramEnd"/>
      <w:r>
        <w:rPr>
          <w:rFonts w:ascii="Trebuchet MS" w:hAnsi="Trebuchet MS"/>
          <w:lang w:val="en-GB"/>
        </w:rPr>
        <w:t xml:space="preserve"> its own set of simplified costs, and the categories of budget are listed in Grant Contract, art 8. </w:t>
      </w:r>
      <w:r w:rsidR="00487579" w:rsidRPr="00D46D90">
        <w:rPr>
          <w:rFonts w:ascii="Trebuchet MS" w:hAnsi="Trebuchet MS"/>
          <w:lang w:val="en-GB"/>
        </w:rPr>
        <w:t xml:space="preserve">The </w:t>
      </w:r>
      <w:r w:rsidR="00AB27CC" w:rsidRPr="00D46D90">
        <w:rPr>
          <w:rFonts w:ascii="Trebuchet MS" w:hAnsi="Trebuchet MS"/>
          <w:lang w:val="en-GB"/>
        </w:rPr>
        <w:t>Controller</w:t>
      </w:r>
      <w:r w:rsidR="00487579" w:rsidRPr="00D46D90">
        <w:rPr>
          <w:rFonts w:ascii="Trebuchet MS" w:hAnsi="Trebuchet MS"/>
          <w:lang w:val="en-GB"/>
        </w:rPr>
        <w:t xml:space="preserve"> verifies that expenditure items </w:t>
      </w:r>
      <w:r w:rsidR="00521619">
        <w:rPr>
          <w:rFonts w:ascii="Trebuchet MS" w:hAnsi="Trebuchet MS"/>
          <w:lang w:val="en-GB"/>
        </w:rPr>
        <w:t>to be reimbursed as</w:t>
      </w:r>
      <w:r w:rsidR="00521619" w:rsidRPr="00D46D90">
        <w:rPr>
          <w:rFonts w:ascii="Trebuchet MS" w:hAnsi="Trebuchet MS"/>
          <w:lang w:val="en-GB"/>
        </w:rPr>
        <w:t xml:space="preserve"> real costs</w:t>
      </w:r>
      <w:r w:rsidR="00B43E83">
        <w:rPr>
          <w:rFonts w:ascii="Trebuchet MS" w:hAnsi="Trebuchet MS"/>
          <w:lang w:val="en-GB"/>
        </w:rPr>
        <w:t xml:space="preserve"> (as per grant contract </w:t>
      </w:r>
      <w:proofErr w:type="gramStart"/>
      <w:r w:rsidR="00B43E83">
        <w:rPr>
          <w:rFonts w:ascii="Trebuchet MS" w:hAnsi="Trebuchet MS"/>
          <w:lang w:val="en-GB"/>
        </w:rPr>
        <w:t>concerned)</w:t>
      </w:r>
      <w:r w:rsidR="00487579" w:rsidRPr="00F04BC2">
        <w:rPr>
          <w:rFonts w:ascii="Trebuchet MS" w:hAnsi="Trebuchet MS"/>
          <w:lang w:val="en-GB"/>
        </w:rPr>
        <w:t>are</w:t>
      </w:r>
      <w:proofErr w:type="gramEnd"/>
      <w:r w:rsidR="00487579" w:rsidRPr="00F04BC2">
        <w:rPr>
          <w:rFonts w:ascii="Trebuchet MS" w:hAnsi="Trebuchet MS"/>
          <w:lang w:val="en-GB"/>
        </w:rPr>
        <w:t xml:space="preserve"> covered by the </w:t>
      </w:r>
      <w:r w:rsidR="00B11B23" w:rsidRPr="00F04BC2">
        <w:rPr>
          <w:rFonts w:ascii="Trebuchet MS" w:hAnsi="Trebuchet MS"/>
          <w:lang w:val="en-GB"/>
        </w:rPr>
        <w:t>real</w:t>
      </w:r>
      <w:r w:rsidR="00487579" w:rsidRPr="00F04BC2">
        <w:rPr>
          <w:rFonts w:ascii="Trebuchet MS" w:hAnsi="Trebuchet MS"/>
          <w:lang w:val="en-GB"/>
        </w:rPr>
        <w:t xml:space="preserve"> costs as defined in </w:t>
      </w:r>
      <w:r w:rsidR="008556F4" w:rsidRPr="00F04BC2">
        <w:rPr>
          <w:rFonts w:ascii="Trebuchet MS" w:hAnsi="Trebuchet MS"/>
          <w:lang w:val="en-GB"/>
        </w:rPr>
        <w:t>the Grant Contract</w:t>
      </w:r>
      <w:r w:rsidR="003412AE" w:rsidRPr="00F04BC2">
        <w:rPr>
          <w:rFonts w:ascii="Trebuchet MS" w:hAnsi="Trebuchet MS"/>
          <w:lang w:val="en-GB"/>
        </w:rPr>
        <w:t>,</w:t>
      </w:r>
      <w:r w:rsidR="008556F4" w:rsidRPr="00F04BC2">
        <w:rPr>
          <w:rFonts w:ascii="Trebuchet MS" w:hAnsi="Trebuchet MS"/>
          <w:lang w:val="en-GB"/>
        </w:rPr>
        <w:t xml:space="preserve"> </w:t>
      </w:r>
      <w:r w:rsidR="00487579" w:rsidRPr="00F04BC2">
        <w:rPr>
          <w:rFonts w:ascii="Trebuchet MS" w:hAnsi="Trebuchet MS"/>
          <w:lang w:val="en-GB"/>
        </w:rPr>
        <w:t>by examining the nature of these expenditure items</w:t>
      </w:r>
      <w:r w:rsidR="000C3D76" w:rsidRPr="00F04BC2">
        <w:rPr>
          <w:rFonts w:ascii="Trebuchet MS" w:hAnsi="Trebuchet MS"/>
          <w:lang w:val="en-GB"/>
        </w:rPr>
        <w:t xml:space="preserve"> (</w:t>
      </w:r>
      <w:r w:rsidR="00767FF1">
        <w:rPr>
          <w:rFonts w:ascii="Trebuchet MS" w:hAnsi="Trebuchet MS"/>
          <w:lang w:val="en-GB"/>
        </w:rPr>
        <w:t>Article</w:t>
      </w:r>
      <w:r w:rsidR="000C3D76" w:rsidRPr="00F04BC2">
        <w:rPr>
          <w:rFonts w:ascii="Trebuchet MS" w:hAnsi="Trebuchet MS"/>
          <w:lang w:val="en-GB"/>
        </w:rPr>
        <w:t xml:space="preserve"> 8 of the Grant Contract also makes reference to art. 39-44 of Interreg Regulation, which include provisions for each cost category)</w:t>
      </w:r>
      <w:r w:rsidR="00487579" w:rsidRPr="00F04BC2">
        <w:rPr>
          <w:rFonts w:ascii="Trebuchet MS" w:hAnsi="Trebuchet MS"/>
          <w:lang w:val="en-GB"/>
        </w:rPr>
        <w:t>.</w:t>
      </w:r>
    </w:p>
    <w:p w14:paraId="52401DE5" w14:textId="1F32AC2B" w:rsidR="00106195" w:rsidRPr="00F04BC2" w:rsidRDefault="00106195" w:rsidP="00F04BC2">
      <w:pPr>
        <w:spacing w:before="120" w:after="120" w:line="276" w:lineRule="auto"/>
        <w:ind w:left="720"/>
        <w:jc w:val="both"/>
        <w:rPr>
          <w:rFonts w:ascii="Trebuchet MS" w:hAnsi="Trebuchet MS"/>
          <w:lang w:val="en-GB"/>
        </w:rPr>
      </w:pPr>
      <w:r>
        <w:rPr>
          <w:rFonts w:ascii="Trebuchet MS" w:eastAsia="Times New Roman" w:hAnsi="Trebuchet MS" w:cs="Times New Roman"/>
          <w:bCs/>
          <w:iCs/>
          <w:snapToGrid w:val="0"/>
        </w:rPr>
        <w:t xml:space="preserve">Costs under </w:t>
      </w:r>
      <w:r w:rsidRPr="009A0653">
        <w:rPr>
          <w:rFonts w:ascii="Trebuchet MS" w:eastAsia="Times New Roman" w:hAnsi="Trebuchet MS" w:cs="Times New Roman"/>
          <w:bCs/>
          <w:i/>
          <w:snapToGrid w:val="0"/>
        </w:rPr>
        <w:t>Travel and accommodation</w:t>
      </w:r>
      <w:r>
        <w:rPr>
          <w:rFonts w:ascii="Trebuchet MS" w:eastAsia="Times New Roman" w:hAnsi="Trebuchet MS" w:cs="Times New Roman"/>
          <w:bCs/>
          <w:iCs/>
          <w:snapToGrid w:val="0"/>
        </w:rPr>
        <w:t xml:space="preserve"> budget line </w:t>
      </w:r>
      <w:r w:rsidRPr="00FA47A8">
        <w:rPr>
          <w:rFonts w:ascii="Trebuchet MS" w:eastAsia="Times New Roman" w:hAnsi="Trebuchet MS" w:cs="Times New Roman"/>
          <w:bCs/>
          <w:iCs/>
          <w:snapToGrid w:val="0"/>
        </w:rPr>
        <w:t>incurred outside the programme area are eligible only if they are linked to</w:t>
      </w:r>
      <w:r>
        <w:rPr>
          <w:rFonts w:ascii="Trebuchet MS" w:eastAsia="Times New Roman" w:hAnsi="Trebuchet MS" w:cs="Times New Roman"/>
          <w:bCs/>
          <w:iCs/>
          <w:snapToGrid w:val="0"/>
        </w:rPr>
        <w:t xml:space="preserve"> events organised by MA/JS/NA</w:t>
      </w:r>
      <w:r w:rsidR="00253FFB">
        <w:rPr>
          <w:rFonts w:ascii="Trebuchet MS" w:eastAsia="Times New Roman" w:hAnsi="Trebuchet MS" w:cs="Times New Roman"/>
          <w:bCs/>
          <w:iCs/>
          <w:snapToGrid w:val="0"/>
        </w:rPr>
        <w:t xml:space="preserve"> and/or</w:t>
      </w:r>
      <w:r>
        <w:rPr>
          <w:rFonts w:ascii="Trebuchet MS" w:eastAsia="Times New Roman" w:hAnsi="Trebuchet MS" w:cs="Times New Roman"/>
          <w:bCs/>
          <w:iCs/>
          <w:snapToGrid w:val="0"/>
        </w:rPr>
        <w:t xml:space="preserve"> t</w:t>
      </w:r>
      <w:r w:rsidR="00140FD7">
        <w:rPr>
          <w:rFonts w:ascii="Trebuchet MS" w:eastAsia="Times New Roman" w:hAnsi="Trebuchet MS" w:cs="Times New Roman"/>
          <w:bCs/>
          <w:iCs/>
          <w:snapToGrid w:val="0"/>
        </w:rPr>
        <w:t>he respective</w:t>
      </w:r>
      <w:r w:rsidRPr="00FA47A8">
        <w:rPr>
          <w:rFonts w:ascii="Trebuchet MS" w:eastAsia="Times New Roman" w:hAnsi="Trebuchet MS" w:cs="Times New Roman"/>
          <w:bCs/>
          <w:iCs/>
          <w:snapToGrid w:val="0"/>
        </w:rPr>
        <w:t xml:space="preserve"> activities</w:t>
      </w:r>
      <w:r w:rsidR="00140FD7">
        <w:rPr>
          <w:rFonts w:ascii="Trebuchet MS" w:eastAsia="Times New Roman" w:hAnsi="Trebuchet MS" w:cs="Times New Roman"/>
          <w:bCs/>
          <w:iCs/>
          <w:snapToGrid w:val="0"/>
        </w:rPr>
        <w:t xml:space="preserve"> have been</w:t>
      </w:r>
      <w:r w:rsidRPr="00FA47A8">
        <w:rPr>
          <w:rFonts w:ascii="Trebuchet MS" w:eastAsia="Times New Roman" w:hAnsi="Trebuchet MS" w:cs="Times New Roman"/>
          <w:bCs/>
          <w:iCs/>
          <w:snapToGrid w:val="0"/>
        </w:rPr>
        <w:t xml:space="preserve"> described and justified in the </w:t>
      </w:r>
      <w:r w:rsidR="00140FD7">
        <w:rPr>
          <w:rFonts w:ascii="Trebuchet MS" w:eastAsia="Times New Roman" w:hAnsi="Trebuchet MS" w:cs="Times New Roman"/>
          <w:bCs/>
          <w:iCs/>
          <w:snapToGrid w:val="0"/>
        </w:rPr>
        <w:t>grant contract</w:t>
      </w:r>
      <w:r w:rsidR="005501E2">
        <w:rPr>
          <w:rFonts w:ascii="Trebuchet MS" w:eastAsia="Times New Roman" w:hAnsi="Trebuchet MS" w:cs="Times New Roman"/>
          <w:bCs/>
          <w:iCs/>
          <w:snapToGrid w:val="0"/>
        </w:rPr>
        <w:t xml:space="preserve"> (application form)</w:t>
      </w:r>
      <w:r>
        <w:rPr>
          <w:rFonts w:ascii="Trebuchet MS" w:eastAsia="Times New Roman" w:hAnsi="Trebuchet MS" w:cs="Times New Roman"/>
          <w:bCs/>
          <w:iCs/>
          <w:snapToGrid w:val="0"/>
        </w:rPr>
        <w:t>.</w:t>
      </w:r>
    </w:p>
    <w:p w14:paraId="383B45BF" w14:textId="206B4BC3" w:rsidR="00487579" w:rsidRPr="00D46D90" w:rsidRDefault="00487579" w:rsidP="00E12553">
      <w:pPr>
        <w:pStyle w:val="ListParagraph"/>
        <w:spacing w:before="120" w:after="120" w:line="276" w:lineRule="auto"/>
        <w:contextualSpacing w:val="0"/>
        <w:jc w:val="both"/>
        <w:rPr>
          <w:rFonts w:ascii="Trebuchet MS" w:hAnsi="Trebuchet MS"/>
          <w:lang w:val="en-GB"/>
        </w:rPr>
      </w:pPr>
      <w:r w:rsidRPr="00D46D90">
        <w:rPr>
          <w:rFonts w:ascii="Trebuchet MS" w:hAnsi="Trebuchet MS"/>
          <w:lang w:val="en-GB"/>
        </w:rPr>
        <w:t xml:space="preserve">The </w:t>
      </w:r>
      <w:r w:rsidR="00AB27CC" w:rsidRPr="00D46D90">
        <w:rPr>
          <w:rFonts w:ascii="Trebuchet MS" w:hAnsi="Trebuchet MS"/>
          <w:lang w:val="en-GB"/>
        </w:rPr>
        <w:t>Controller</w:t>
      </w:r>
      <w:r w:rsidRPr="00D46D90">
        <w:rPr>
          <w:rFonts w:ascii="Trebuchet MS" w:hAnsi="Trebuchet MS"/>
          <w:lang w:val="en-GB"/>
        </w:rPr>
        <w:t xml:space="preserve"> verifies that </w:t>
      </w:r>
      <w:r w:rsidR="00766416">
        <w:rPr>
          <w:rFonts w:ascii="Trebuchet MS" w:hAnsi="Trebuchet MS"/>
          <w:lang w:val="en-GB"/>
        </w:rPr>
        <w:t xml:space="preserve">VAT and </w:t>
      </w:r>
      <w:r w:rsidR="00A112A1">
        <w:rPr>
          <w:rFonts w:ascii="Trebuchet MS" w:hAnsi="Trebuchet MS"/>
          <w:lang w:val="en-GB"/>
        </w:rPr>
        <w:t>any costs</w:t>
      </w:r>
      <w:r w:rsidRPr="00D46D90">
        <w:rPr>
          <w:rFonts w:ascii="Trebuchet MS" w:hAnsi="Trebuchet MS"/>
          <w:lang w:val="en-GB"/>
        </w:rPr>
        <w:t xml:space="preserve"> which are recorded under </w:t>
      </w:r>
      <w:r w:rsidR="00B5172C" w:rsidRPr="00D46D90">
        <w:rPr>
          <w:rFonts w:ascii="Trebuchet MS" w:hAnsi="Trebuchet MS"/>
          <w:lang w:val="en-GB"/>
        </w:rPr>
        <w:t>real</w:t>
      </w:r>
      <w:r w:rsidRPr="00D46D90">
        <w:rPr>
          <w:rFonts w:ascii="Trebuchet MS" w:hAnsi="Trebuchet MS"/>
          <w:lang w:val="en-GB"/>
        </w:rPr>
        <w:t xml:space="preserve"> costs</w:t>
      </w:r>
      <w:r w:rsidR="00492EBB">
        <w:rPr>
          <w:rFonts w:ascii="Trebuchet MS" w:hAnsi="Trebuchet MS"/>
          <w:lang w:val="en-GB"/>
        </w:rPr>
        <w:t>,</w:t>
      </w:r>
      <w:r w:rsidRPr="00D46D90">
        <w:rPr>
          <w:rFonts w:ascii="Trebuchet MS" w:hAnsi="Trebuchet MS"/>
          <w:lang w:val="en-GB"/>
        </w:rPr>
        <w:t xml:space="preserve"> are </w:t>
      </w:r>
      <w:r w:rsidRPr="00D46D90">
        <w:rPr>
          <w:rFonts w:ascii="Trebuchet MS" w:hAnsi="Trebuchet MS"/>
          <w:b/>
          <w:lang w:val="en-GB"/>
        </w:rPr>
        <w:t>not recoverable</w:t>
      </w:r>
      <w:r w:rsidRPr="00D46D90">
        <w:rPr>
          <w:rFonts w:ascii="Trebuchet MS" w:hAnsi="Trebuchet MS"/>
          <w:lang w:val="en-GB"/>
        </w:rPr>
        <w:t xml:space="preserve"> by the </w:t>
      </w:r>
      <w:r w:rsidR="008023C3" w:rsidRPr="00D46D90">
        <w:rPr>
          <w:rFonts w:ascii="Trebuchet MS" w:hAnsi="Trebuchet MS"/>
          <w:lang w:val="en-GB"/>
        </w:rPr>
        <w:t>Partner</w:t>
      </w:r>
      <w:r w:rsidRPr="00D46D90">
        <w:rPr>
          <w:rFonts w:ascii="Trebuchet MS" w:hAnsi="Trebuchet MS"/>
          <w:lang w:val="en-GB"/>
        </w:rPr>
        <w:t xml:space="preserve">, according to </w:t>
      </w:r>
      <w:r w:rsidR="00BC7ECE" w:rsidRPr="00D46D90">
        <w:rPr>
          <w:rFonts w:ascii="Trebuchet MS" w:hAnsi="Trebuchet MS"/>
          <w:lang w:val="en-GB"/>
        </w:rPr>
        <w:t>its</w:t>
      </w:r>
      <w:r w:rsidRPr="00D46D90">
        <w:rPr>
          <w:rFonts w:ascii="Trebuchet MS" w:hAnsi="Trebuchet MS"/>
          <w:lang w:val="en-GB"/>
        </w:rPr>
        <w:t xml:space="preserve"> Declaration (Annex </w:t>
      </w:r>
      <w:r w:rsidR="00BF476E">
        <w:rPr>
          <w:rFonts w:ascii="Trebuchet MS" w:hAnsi="Trebuchet MS"/>
          <w:lang w:val="en-GB"/>
        </w:rPr>
        <w:t>6</w:t>
      </w:r>
      <w:r w:rsidRPr="00D46D90">
        <w:rPr>
          <w:rFonts w:ascii="Trebuchet MS" w:hAnsi="Trebuchet MS"/>
          <w:lang w:val="en-GB"/>
        </w:rPr>
        <w:t>).</w:t>
      </w:r>
    </w:p>
    <w:p w14:paraId="54EF88F3" w14:textId="1F1FD560" w:rsidR="00487579" w:rsidRPr="006E03AF" w:rsidRDefault="008B2976" w:rsidP="00793CFC">
      <w:pPr>
        <w:keepNext/>
        <w:keepLines/>
        <w:numPr>
          <w:ilvl w:val="2"/>
          <w:numId w:val="1"/>
        </w:numPr>
        <w:spacing w:before="120" w:after="120" w:line="276" w:lineRule="auto"/>
        <w:ind w:left="1440" w:hanging="774"/>
        <w:jc w:val="both"/>
        <w:outlineLvl w:val="1"/>
        <w:rPr>
          <w:rFonts w:ascii="Trebuchet MS" w:hAnsi="Trebuchet MS"/>
          <w:b/>
          <w:i/>
          <w:lang w:val="en-GB"/>
        </w:rPr>
      </w:pPr>
      <w:bookmarkStart w:id="61" w:name="_Toc180067998"/>
      <w:r>
        <w:rPr>
          <w:rFonts w:ascii="Trebuchet MS" w:hAnsi="Trebuchet MS"/>
          <w:b/>
          <w:lang w:val="en-GB"/>
        </w:rPr>
        <w:lastRenderedPageBreak/>
        <w:t>Flat</w:t>
      </w:r>
      <w:r w:rsidR="00C31891">
        <w:rPr>
          <w:rFonts w:ascii="Trebuchet MS" w:hAnsi="Trebuchet MS"/>
          <w:b/>
          <w:lang w:val="en-GB"/>
        </w:rPr>
        <w:t xml:space="preserve"> </w:t>
      </w:r>
      <w:r>
        <w:rPr>
          <w:rFonts w:ascii="Trebuchet MS" w:hAnsi="Trebuchet MS"/>
          <w:b/>
          <w:lang w:val="en-GB"/>
        </w:rPr>
        <w:t xml:space="preserve">rate </w:t>
      </w:r>
      <w:r w:rsidR="00487579" w:rsidRPr="006E03AF">
        <w:rPr>
          <w:rFonts w:ascii="Trebuchet MS" w:hAnsi="Trebuchet MS"/>
          <w:b/>
          <w:lang w:val="en-GB"/>
        </w:rPr>
        <w:t>costs (Article</w:t>
      </w:r>
      <w:r w:rsidR="005C51AE">
        <w:rPr>
          <w:rFonts w:ascii="Trebuchet MS" w:hAnsi="Trebuchet MS"/>
          <w:b/>
          <w:lang w:val="en-GB"/>
        </w:rPr>
        <w:t>s</w:t>
      </w:r>
      <w:r w:rsidR="00487579" w:rsidRPr="006E03AF">
        <w:rPr>
          <w:rFonts w:ascii="Trebuchet MS" w:hAnsi="Trebuchet MS"/>
          <w:b/>
          <w:lang w:val="en-GB"/>
        </w:rPr>
        <w:t xml:space="preserve"> </w:t>
      </w:r>
      <w:r w:rsidR="00C57484">
        <w:rPr>
          <w:rFonts w:ascii="Trebuchet MS" w:hAnsi="Trebuchet MS"/>
          <w:b/>
          <w:lang w:val="en-GB"/>
        </w:rPr>
        <w:t>8.6</w:t>
      </w:r>
      <w:r w:rsidR="00494E15" w:rsidRPr="00494E15">
        <w:rPr>
          <w:rFonts w:ascii="Trebuchet MS" w:hAnsi="Trebuchet MS"/>
          <w:b/>
          <w:lang w:val="en-GB"/>
        </w:rPr>
        <w:t xml:space="preserve"> </w:t>
      </w:r>
      <w:r w:rsidR="00494E15" w:rsidRPr="006E03AF">
        <w:rPr>
          <w:rFonts w:ascii="Trebuchet MS" w:hAnsi="Trebuchet MS"/>
          <w:b/>
          <w:lang w:val="en-GB"/>
        </w:rPr>
        <w:t>of the Grant Contract</w:t>
      </w:r>
      <w:r w:rsidR="00487579" w:rsidRPr="006E03AF">
        <w:rPr>
          <w:rFonts w:ascii="Trebuchet MS" w:hAnsi="Trebuchet MS"/>
          <w:b/>
          <w:lang w:val="en-GB"/>
        </w:rPr>
        <w:t>)</w:t>
      </w:r>
      <w:bookmarkEnd w:id="61"/>
    </w:p>
    <w:p w14:paraId="0465C6F2" w14:textId="70F0BFAF" w:rsidR="00487579" w:rsidRDefault="00487579" w:rsidP="00793CFC">
      <w:pPr>
        <w:spacing w:before="120" w:after="120" w:line="276" w:lineRule="auto"/>
        <w:jc w:val="both"/>
        <w:rPr>
          <w:rFonts w:ascii="Trebuchet MS" w:hAnsi="Trebuchet MS"/>
          <w:lang w:val="en-GB"/>
        </w:rPr>
      </w:pPr>
      <w:r w:rsidRPr="004056AB">
        <w:rPr>
          <w:rFonts w:ascii="Trebuchet MS" w:hAnsi="Trebuchet MS"/>
          <w:lang w:val="en-GB"/>
        </w:rPr>
        <w:t xml:space="preserve">The </w:t>
      </w:r>
      <w:r w:rsidR="00AB27CC">
        <w:rPr>
          <w:rFonts w:ascii="Trebuchet MS" w:hAnsi="Trebuchet MS"/>
          <w:lang w:val="en-GB"/>
        </w:rPr>
        <w:t>Controller</w:t>
      </w:r>
      <w:r w:rsidRPr="004056AB">
        <w:rPr>
          <w:rFonts w:ascii="Trebuchet MS" w:hAnsi="Trebuchet MS"/>
          <w:lang w:val="en-GB"/>
        </w:rPr>
        <w:t xml:space="preserve"> is not required to verify the costs on which flat</w:t>
      </w:r>
      <w:r w:rsidR="00C31891">
        <w:rPr>
          <w:rFonts w:ascii="Trebuchet MS" w:hAnsi="Trebuchet MS"/>
          <w:lang w:val="en-GB"/>
        </w:rPr>
        <w:t xml:space="preserve"> </w:t>
      </w:r>
      <w:r w:rsidRPr="004056AB">
        <w:rPr>
          <w:rFonts w:ascii="Trebuchet MS" w:hAnsi="Trebuchet MS"/>
          <w:lang w:val="en-GB"/>
        </w:rPr>
        <w:t xml:space="preserve">rate financing </w:t>
      </w:r>
      <w:r w:rsidR="006D0743">
        <w:rPr>
          <w:rFonts w:ascii="Trebuchet MS" w:hAnsi="Trebuchet MS"/>
          <w:lang w:val="en-GB"/>
        </w:rPr>
        <w:t>is</w:t>
      </w:r>
      <w:r w:rsidRPr="004056AB">
        <w:rPr>
          <w:rFonts w:ascii="Trebuchet MS" w:hAnsi="Trebuchet MS"/>
          <w:lang w:val="en-GB"/>
        </w:rPr>
        <w:t xml:space="preserve"> based. According to the Grant Contract, flat</w:t>
      </w:r>
      <w:r w:rsidR="00C31891">
        <w:rPr>
          <w:rFonts w:ascii="Trebuchet MS" w:hAnsi="Trebuchet MS"/>
          <w:lang w:val="en-GB"/>
        </w:rPr>
        <w:t xml:space="preserve"> </w:t>
      </w:r>
      <w:r w:rsidRPr="004056AB">
        <w:rPr>
          <w:rFonts w:ascii="Trebuchet MS" w:hAnsi="Trebuchet MS"/>
          <w:lang w:val="en-GB"/>
        </w:rPr>
        <w:t>rate funding does not need to be supported by accounting documents.</w:t>
      </w:r>
      <w:r w:rsidR="007230CB">
        <w:rPr>
          <w:rFonts w:ascii="Trebuchet MS" w:hAnsi="Trebuchet MS"/>
          <w:lang w:val="en-GB"/>
        </w:rPr>
        <w:t xml:space="preserve"> However,</w:t>
      </w:r>
      <w:r w:rsidRPr="004056AB">
        <w:rPr>
          <w:rFonts w:ascii="Trebuchet MS" w:hAnsi="Trebuchet MS"/>
          <w:lang w:val="en-GB"/>
        </w:rPr>
        <w:t xml:space="preserve"> </w:t>
      </w:r>
      <w:r w:rsidR="007230CB">
        <w:rPr>
          <w:rFonts w:ascii="Trebuchet MS" w:hAnsi="Trebuchet MS"/>
          <w:lang w:val="en-GB"/>
        </w:rPr>
        <w:t>t</w:t>
      </w:r>
      <w:r w:rsidRPr="004056AB">
        <w:rPr>
          <w:rFonts w:ascii="Trebuchet MS" w:hAnsi="Trebuchet MS"/>
          <w:lang w:val="en-GB"/>
        </w:rPr>
        <w:t xml:space="preserve">he </w:t>
      </w:r>
      <w:r w:rsidR="008023C3">
        <w:rPr>
          <w:rFonts w:ascii="Trebuchet MS" w:hAnsi="Trebuchet MS"/>
          <w:lang w:val="en-GB"/>
        </w:rPr>
        <w:t>Partner</w:t>
      </w:r>
      <w:r w:rsidRPr="004056AB">
        <w:rPr>
          <w:rFonts w:ascii="Trebuchet MS" w:hAnsi="Trebuchet MS"/>
          <w:lang w:val="en-GB"/>
        </w:rPr>
        <w:t xml:space="preserve"> should keep the documents and record them in the accounting system.</w:t>
      </w:r>
    </w:p>
    <w:p w14:paraId="3515072A" w14:textId="7F4B18A3" w:rsidR="003C3740" w:rsidRPr="00A3626F" w:rsidRDefault="006D7650" w:rsidP="00793CFC">
      <w:pPr>
        <w:spacing w:before="120" w:after="120" w:line="276" w:lineRule="auto"/>
        <w:jc w:val="both"/>
        <w:rPr>
          <w:rFonts w:ascii="Trebuchet MS" w:hAnsi="Trebuchet MS"/>
          <w:lang w:val="en-GB"/>
        </w:rPr>
      </w:pPr>
      <w:r w:rsidRPr="00A64252">
        <w:rPr>
          <w:rFonts w:ascii="Trebuchet MS" w:hAnsi="Trebuchet MS"/>
          <w:lang w:val="en-GB"/>
        </w:rPr>
        <w:t xml:space="preserve">Nevertheless, some documents </w:t>
      </w:r>
      <w:r w:rsidR="00E147AD">
        <w:rPr>
          <w:rFonts w:ascii="Trebuchet MS" w:hAnsi="Trebuchet MS"/>
          <w:lang w:val="en-GB"/>
        </w:rPr>
        <w:t>should be verified</w:t>
      </w:r>
      <w:r w:rsidRPr="00A64252">
        <w:rPr>
          <w:rFonts w:ascii="Trebuchet MS" w:hAnsi="Trebuchet MS"/>
          <w:lang w:val="en-GB"/>
        </w:rPr>
        <w:t xml:space="preserve"> </w:t>
      </w:r>
      <w:r w:rsidR="00E147AD">
        <w:rPr>
          <w:rFonts w:ascii="Trebuchet MS" w:hAnsi="Trebuchet MS"/>
          <w:lang w:val="en-GB"/>
        </w:rPr>
        <w:t>to certify</w:t>
      </w:r>
      <w:r w:rsidRPr="00A64252">
        <w:rPr>
          <w:rFonts w:ascii="Trebuchet MS" w:hAnsi="Trebuchet MS"/>
          <w:lang w:val="en-GB"/>
        </w:rPr>
        <w:t xml:space="preserve"> the existence of the </w:t>
      </w:r>
      <w:r w:rsidRPr="000C6092">
        <w:rPr>
          <w:rFonts w:ascii="Trebuchet MS" w:hAnsi="Trebuchet MS"/>
          <w:b/>
          <w:bCs/>
          <w:lang w:val="en-GB"/>
        </w:rPr>
        <w:t xml:space="preserve">costs calculated as flat </w:t>
      </w:r>
      <w:proofErr w:type="gramStart"/>
      <w:r w:rsidRPr="000C6092">
        <w:rPr>
          <w:rFonts w:ascii="Trebuchet MS" w:hAnsi="Trebuchet MS"/>
          <w:b/>
          <w:bCs/>
          <w:lang w:val="en-GB"/>
        </w:rPr>
        <w:t>rate</w:t>
      </w:r>
      <w:r w:rsidR="001533E3" w:rsidRPr="00A64252">
        <w:rPr>
          <w:rFonts w:ascii="Trebuchet MS" w:hAnsi="Trebuchet MS"/>
          <w:lang w:val="en-GB"/>
        </w:rPr>
        <w:t xml:space="preserve"> </w:t>
      </w:r>
      <w:r w:rsidRPr="00A64252">
        <w:rPr>
          <w:rFonts w:ascii="Trebuchet MS" w:hAnsi="Trebuchet MS"/>
          <w:lang w:val="en-GB"/>
        </w:rPr>
        <w:t>.</w:t>
      </w:r>
      <w:proofErr w:type="gramEnd"/>
      <w:r w:rsidR="000765A7">
        <w:rPr>
          <w:rFonts w:ascii="Trebuchet MS" w:hAnsi="Trebuchet MS"/>
          <w:lang w:val="en-GB"/>
        </w:rPr>
        <w:t xml:space="preserve"> </w:t>
      </w:r>
      <w:r w:rsidR="000765A7" w:rsidRPr="00913121">
        <w:rPr>
          <w:rFonts w:ascii="Trebuchet MS" w:hAnsi="Trebuchet MS"/>
          <w:lang w:val="en-GB"/>
        </w:rPr>
        <w:t>T</w:t>
      </w:r>
      <w:r w:rsidR="003C3740" w:rsidRPr="00913121">
        <w:rPr>
          <w:rFonts w:ascii="Trebuchet MS" w:hAnsi="Trebuchet MS"/>
        </w:rPr>
        <w:t xml:space="preserve">he </w:t>
      </w:r>
      <w:r w:rsidR="000765A7" w:rsidRPr="00913121">
        <w:rPr>
          <w:rFonts w:ascii="Trebuchet MS" w:hAnsi="Trebuchet MS"/>
        </w:rPr>
        <w:t>P</w:t>
      </w:r>
      <w:r w:rsidR="003C3740" w:rsidRPr="00913121">
        <w:rPr>
          <w:rFonts w:ascii="Trebuchet MS" w:hAnsi="Trebuchet MS"/>
        </w:rPr>
        <w:t xml:space="preserve">artner does not need to document that the expenditure has been incurred and paid. Still, </w:t>
      </w:r>
      <w:r w:rsidR="00766416">
        <w:rPr>
          <w:rFonts w:ascii="Trebuchet MS" w:hAnsi="Trebuchet MS"/>
          <w:lang w:val="en-GB"/>
        </w:rPr>
        <w:t xml:space="preserve">in case of flat rate for Staff costs and Travel costs, </w:t>
      </w:r>
      <w:r w:rsidR="003C3740" w:rsidRPr="00913121">
        <w:rPr>
          <w:rFonts w:ascii="Trebuchet MS" w:hAnsi="Trebuchet MS"/>
        </w:rPr>
        <w:t xml:space="preserve">the </w:t>
      </w:r>
      <w:r w:rsidR="000765A7" w:rsidRPr="00913121">
        <w:rPr>
          <w:rFonts w:ascii="Trebuchet MS" w:hAnsi="Trebuchet MS"/>
        </w:rPr>
        <w:t>P</w:t>
      </w:r>
      <w:r w:rsidR="003C3740" w:rsidRPr="00913121">
        <w:rPr>
          <w:rFonts w:ascii="Trebuchet MS" w:hAnsi="Trebuchet MS"/>
        </w:rPr>
        <w:t>artner shall be able to demonstrate the existence of the project</w:t>
      </w:r>
      <w:r w:rsidR="00081BB8" w:rsidRPr="00913121">
        <w:rPr>
          <w:rFonts w:ascii="Trebuchet MS" w:hAnsi="Trebuchet MS"/>
        </w:rPr>
        <w:t xml:space="preserve"> staff</w:t>
      </w:r>
      <w:r w:rsidR="003C3740" w:rsidRPr="00913121">
        <w:rPr>
          <w:rFonts w:ascii="Trebuchet MS" w:hAnsi="Trebuchet MS"/>
        </w:rPr>
        <w:t xml:space="preserve"> (such as the employment contract for an employee, etc.) </w:t>
      </w:r>
      <w:r w:rsidR="00A6251E">
        <w:rPr>
          <w:rFonts w:ascii="Trebuchet MS" w:hAnsi="Trebuchet MS"/>
        </w:rPr>
        <w:t xml:space="preserve">and the proof of at least one travel within the scope of the project. These documents </w:t>
      </w:r>
      <w:r w:rsidR="000765A7" w:rsidRPr="00913121">
        <w:rPr>
          <w:rFonts w:ascii="Trebuchet MS" w:hAnsi="Trebuchet MS"/>
        </w:rPr>
        <w:t>shall</w:t>
      </w:r>
      <w:r w:rsidR="003C3740" w:rsidRPr="00913121">
        <w:rPr>
          <w:rFonts w:ascii="Trebuchet MS" w:hAnsi="Trebuchet MS"/>
        </w:rPr>
        <w:t xml:space="preserve"> be</w:t>
      </w:r>
      <w:r w:rsidR="00E147AD">
        <w:rPr>
          <w:rFonts w:ascii="Trebuchet MS" w:hAnsi="Trebuchet MS"/>
        </w:rPr>
        <w:t xml:space="preserve"> verified</w:t>
      </w:r>
      <w:r w:rsidR="003C3740" w:rsidRPr="00913121">
        <w:rPr>
          <w:rFonts w:ascii="Trebuchet MS" w:hAnsi="Trebuchet MS"/>
        </w:rPr>
        <w:t xml:space="preserve"> </w:t>
      </w:r>
      <w:r w:rsidR="00F635F1" w:rsidRPr="00913121">
        <w:rPr>
          <w:rFonts w:ascii="Trebuchet MS" w:hAnsi="Trebuchet MS"/>
        </w:rPr>
        <w:t xml:space="preserve">once </w:t>
      </w:r>
      <w:r w:rsidR="003C3740" w:rsidRPr="00913121">
        <w:rPr>
          <w:rFonts w:ascii="Trebuchet MS" w:hAnsi="Trebuchet MS"/>
        </w:rPr>
        <w:t>during the project implementation</w:t>
      </w:r>
      <w:r w:rsidR="000765A7" w:rsidRPr="00913121">
        <w:rPr>
          <w:rFonts w:ascii="Trebuchet MS" w:hAnsi="Trebuchet MS"/>
        </w:rPr>
        <w:t xml:space="preserve">, </w:t>
      </w:r>
      <w:r w:rsidR="00F635F1" w:rsidRPr="00913121">
        <w:rPr>
          <w:rFonts w:ascii="Trebuchet MS" w:hAnsi="Trebuchet MS"/>
        </w:rPr>
        <w:t xml:space="preserve">on the occasion of the first report </w:t>
      </w:r>
      <w:r w:rsidR="00081BB8" w:rsidRPr="00913121">
        <w:rPr>
          <w:rFonts w:ascii="Trebuchet MS" w:hAnsi="Trebuchet MS"/>
          <w:lang w:val="en-GB"/>
        </w:rPr>
        <w:t xml:space="preserve">when </w:t>
      </w:r>
      <w:r w:rsidR="00F635F1" w:rsidRPr="00913121">
        <w:rPr>
          <w:rFonts w:ascii="Trebuchet MS" w:hAnsi="Trebuchet MS"/>
          <w:lang w:val="en-GB"/>
        </w:rPr>
        <w:t>real expenditure</w:t>
      </w:r>
      <w:r w:rsidR="00081BB8" w:rsidRPr="00913121">
        <w:rPr>
          <w:rFonts w:ascii="Trebuchet MS" w:hAnsi="Trebuchet MS"/>
          <w:lang w:val="en-GB"/>
        </w:rPr>
        <w:t xml:space="preserve"> </w:t>
      </w:r>
      <w:r w:rsidR="00F635F1" w:rsidRPr="00913121">
        <w:rPr>
          <w:rFonts w:ascii="Trebuchet MS" w:hAnsi="Trebuchet MS"/>
          <w:lang w:val="en-GB"/>
        </w:rPr>
        <w:t>is</w:t>
      </w:r>
      <w:r w:rsidR="00081BB8" w:rsidRPr="00913121">
        <w:rPr>
          <w:rFonts w:ascii="Trebuchet MS" w:hAnsi="Trebuchet MS"/>
          <w:lang w:val="en-GB"/>
        </w:rPr>
        <w:t xml:space="preserve"> </w:t>
      </w:r>
      <w:r w:rsidR="00F635F1" w:rsidRPr="00913121">
        <w:rPr>
          <w:rFonts w:ascii="Trebuchet MS" w:hAnsi="Trebuchet MS"/>
          <w:lang w:val="en-GB"/>
        </w:rPr>
        <w:t>declared</w:t>
      </w:r>
      <w:r w:rsidR="00A42574" w:rsidRPr="00913121">
        <w:rPr>
          <w:rFonts w:ascii="Trebuchet MS" w:hAnsi="Trebuchet MS"/>
          <w:lang w:val="en-GB"/>
        </w:rPr>
        <w:t xml:space="preserve"> by the Partner</w:t>
      </w:r>
      <w:r w:rsidR="003C3740" w:rsidRPr="00913121">
        <w:rPr>
          <w:rFonts w:ascii="Trebuchet MS" w:hAnsi="Trebuchet MS"/>
        </w:rPr>
        <w:t>.</w:t>
      </w:r>
      <w:r w:rsidR="002311C1" w:rsidRPr="00913121">
        <w:rPr>
          <w:rFonts w:ascii="Trebuchet MS" w:hAnsi="Trebuchet MS"/>
        </w:rPr>
        <w:t xml:space="preserve"> In case the documents are not provided, the Controller shall mention this in</w:t>
      </w:r>
      <w:r w:rsidR="00913121" w:rsidRPr="00913121">
        <w:rPr>
          <w:rFonts w:ascii="Trebuchet MS" w:hAnsi="Trebuchet MS"/>
        </w:rPr>
        <w:t xml:space="preserve"> the control report and </w:t>
      </w:r>
      <w:r w:rsidR="00124EAF">
        <w:rPr>
          <w:rFonts w:ascii="Trebuchet MS" w:hAnsi="Trebuchet MS"/>
        </w:rPr>
        <w:t xml:space="preserve">control </w:t>
      </w:r>
      <w:r w:rsidR="00913121" w:rsidRPr="00913121">
        <w:rPr>
          <w:rFonts w:ascii="Trebuchet MS" w:hAnsi="Trebuchet MS"/>
        </w:rPr>
        <w:t>check</w:t>
      </w:r>
      <w:r w:rsidR="00124EAF">
        <w:rPr>
          <w:rFonts w:ascii="Trebuchet MS" w:hAnsi="Trebuchet MS"/>
        </w:rPr>
        <w:t>-</w:t>
      </w:r>
      <w:r w:rsidR="00913121" w:rsidRPr="00913121">
        <w:rPr>
          <w:rFonts w:ascii="Trebuchet MS" w:hAnsi="Trebuchet MS"/>
        </w:rPr>
        <w:t xml:space="preserve">list, in order to be </w:t>
      </w:r>
      <w:r w:rsidR="00304A2B">
        <w:rPr>
          <w:rFonts w:ascii="Trebuchet MS" w:hAnsi="Trebuchet MS"/>
        </w:rPr>
        <w:t>verified for the following reports</w:t>
      </w:r>
      <w:r w:rsidR="00913121" w:rsidRPr="00913121">
        <w:rPr>
          <w:rFonts w:ascii="Trebuchet MS" w:hAnsi="Trebuchet MS"/>
        </w:rPr>
        <w:t>, until the final report</w:t>
      </w:r>
      <w:r w:rsidR="007D7153">
        <w:rPr>
          <w:rFonts w:ascii="Trebuchet MS" w:hAnsi="Trebuchet MS"/>
        </w:rPr>
        <w:t>, the latest</w:t>
      </w:r>
      <w:r w:rsidR="00304A2B">
        <w:rPr>
          <w:rFonts w:ascii="Trebuchet MS" w:hAnsi="Trebuchet MS"/>
        </w:rPr>
        <w:t xml:space="preserve">. </w:t>
      </w:r>
      <w:r w:rsidR="00E01951">
        <w:rPr>
          <w:rFonts w:ascii="Trebuchet MS" w:hAnsi="Trebuchet MS"/>
        </w:rPr>
        <w:t xml:space="preserve">In case </w:t>
      </w:r>
      <w:r w:rsidR="0043766C">
        <w:rPr>
          <w:rFonts w:ascii="Trebuchet MS" w:hAnsi="Trebuchet MS"/>
        </w:rPr>
        <w:t xml:space="preserve">that, </w:t>
      </w:r>
      <w:r w:rsidR="007D7153">
        <w:rPr>
          <w:rFonts w:ascii="Trebuchet MS" w:hAnsi="Trebuchet MS"/>
        </w:rPr>
        <w:t>up to</w:t>
      </w:r>
      <w:r w:rsidR="00E01951">
        <w:rPr>
          <w:rFonts w:ascii="Trebuchet MS" w:hAnsi="Trebuchet MS"/>
        </w:rPr>
        <w:t xml:space="preserve"> the final report</w:t>
      </w:r>
      <w:r w:rsidR="007D2684">
        <w:rPr>
          <w:rFonts w:ascii="Trebuchet MS" w:hAnsi="Trebuchet MS"/>
        </w:rPr>
        <w:t xml:space="preserve">, </w:t>
      </w:r>
      <w:r w:rsidR="007D7153">
        <w:rPr>
          <w:rFonts w:ascii="Trebuchet MS" w:hAnsi="Trebuchet MS"/>
        </w:rPr>
        <w:t xml:space="preserve">the latest, </w:t>
      </w:r>
      <w:r w:rsidR="007D2684">
        <w:rPr>
          <w:rFonts w:ascii="Trebuchet MS" w:hAnsi="Trebuchet MS"/>
        </w:rPr>
        <w:t>the exist</w:t>
      </w:r>
      <w:r w:rsidR="007D7153">
        <w:rPr>
          <w:rFonts w:ascii="Trebuchet MS" w:hAnsi="Trebuchet MS"/>
        </w:rPr>
        <w:t>e</w:t>
      </w:r>
      <w:r w:rsidR="007D2684">
        <w:rPr>
          <w:rFonts w:ascii="Trebuchet MS" w:hAnsi="Trebuchet MS"/>
        </w:rPr>
        <w:t>nce of staff costs category is not demonstrated</w:t>
      </w:r>
      <w:r w:rsidR="001B7840">
        <w:rPr>
          <w:rFonts w:ascii="Trebuchet MS" w:hAnsi="Trebuchet MS"/>
        </w:rPr>
        <w:t xml:space="preserve">, corrections </w:t>
      </w:r>
      <w:r w:rsidR="00E147AD">
        <w:rPr>
          <w:rFonts w:ascii="Trebuchet MS" w:hAnsi="Trebuchet MS"/>
        </w:rPr>
        <w:t>may</w:t>
      </w:r>
      <w:r w:rsidR="001B7840">
        <w:rPr>
          <w:rFonts w:ascii="Trebuchet MS" w:hAnsi="Trebuchet MS"/>
        </w:rPr>
        <w:t xml:space="preserve"> be applied by the MA.</w:t>
      </w:r>
    </w:p>
    <w:p w14:paraId="64633242" w14:textId="117F7ED9" w:rsidR="0094511C" w:rsidRPr="004056AB" w:rsidRDefault="00EC6FE9" w:rsidP="00793CFC">
      <w:pPr>
        <w:spacing w:before="120" w:after="120" w:line="276" w:lineRule="auto"/>
        <w:jc w:val="both"/>
        <w:rPr>
          <w:rFonts w:ascii="Trebuchet MS" w:hAnsi="Trebuchet MS"/>
          <w:lang w:val="en-GB"/>
        </w:rPr>
      </w:pPr>
      <w:r w:rsidRPr="006E03AF">
        <w:rPr>
          <w:rFonts w:ascii="Trebuchet MS" w:hAnsi="Trebuchet MS"/>
          <w:lang w:val="en-GB"/>
        </w:rPr>
        <w:t xml:space="preserve">The </w:t>
      </w:r>
      <w:r>
        <w:rPr>
          <w:rFonts w:ascii="Trebuchet MS" w:hAnsi="Trebuchet MS"/>
          <w:lang w:val="en-GB"/>
        </w:rPr>
        <w:t>Controller</w:t>
      </w:r>
      <w:r w:rsidRPr="006E03AF">
        <w:rPr>
          <w:rFonts w:ascii="Trebuchet MS" w:hAnsi="Trebuchet MS"/>
          <w:lang w:val="en-GB"/>
        </w:rPr>
        <w:t xml:space="preserve"> should not check the </w:t>
      </w:r>
      <w:r>
        <w:rPr>
          <w:rFonts w:ascii="Trebuchet MS" w:hAnsi="Trebuchet MS"/>
          <w:lang w:val="en-GB"/>
        </w:rPr>
        <w:t>percentages or amounts, as</w:t>
      </w:r>
      <w:r w:rsidRPr="006E03AF">
        <w:rPr>
          <w:rFonts w:ascii="Trebuchet MS" w:hAnsi="Trebuchet MS"/>
          <w:lang w:val="en-GB"/>
        </w:rPr>
        <w:t xml:space="preserve"> the </w:t>
      </w:r>
      <w:r>
        <w:rPr>
          <w:rFonts w:ascii="Trebuchet MS" w:hAnsi="Trebuchet MS"/>
          <w:lang w:val="en-GB"/>
        </w:rPr>
        <w:t>calculation</w:t>
      </w:r>
      <w:r w:rsidRPr="006E03AF">
        <w:rPr>
          <w:rFonts w:ascii="Trebuchet MS" w:hAnsi="Trebuchet MS"/>
          <w:lang w:val="en-GB"/>
        </w:rPr>
        <w:t xml:space="preserve"> is automatically made by </w:t>
      </w:r>
      <w:proofErr w:type="spellStart"/>
      <w:r>
        <w:rPr>
          <w:rFonts w:ascii="Trebuchet MS" w:hAnsi="Trebuchet MS"/>
          <w:lang w:val="en-GB"/>
        </w:rPr>
        <w:t>Jems</w:t>
      </w:r>
      <w:proofErr w:type="spellEnd"/>
      <w:r w:rsidR="00487579" w:rsidRPr="004056AB">
        <w:rPr>
          <w:rFonts w:ascii="Trebuchet MS" w:hAnsi="Trebuchet MS"/>
          <w:lang w:val="en-GB"/>
        </w:rPr>
        <w:t>.</w:t>
      </w:r>
    </w:p>
    <w:p w14:paraId="3C1330C7" w14:textId="5BBF141D"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b/>
          <w:bCs/>
          <w:i/>
          <w:lang w:val="en-GB"/>
        </w:rPr>
      </w:pPr>
      <w:bookmarkStart w:id="62" w:name="_Toc180067999"/>
      <w:r w:rsidRPr="006E03AF">
        <w:rPr>
          <w:rFonts w:ascii="Trebuchet MS" w:hAnsi="Trebuchet MS"/>
          <w:b/>
          <w:bCs/>
          <w:lang w:val="en-GB"/>
        </w:rPr>
        <w:t xml:space="preserve">In </w:t>
      </w:r>
      <w:r w:rsidRPr="006E03AF">
        <w:rPr>
          <w:rFonts w:ascii="Trebuchet MS" w:hAnsi="Trebuchet MS" w:cs="Times New Roman"/>
          <w:b/>
          <w:bCs/>
          <w:lang w:val="en-GB"/>
        </w:rPr>
        <w:t>kind</w:t>
      </w:r>
      <w:r w:rsidRPr="006E03AF">
        <w:rPr>
          <w:rFonts w:ascii="Trebuchet MS" w:hAnsi="Trebuchet MS"/>
          <w:b/>
          <w:bCs/>
          <w:lang w:val="en-GB"/>
        </w:rPr>
        <w:t xml:space="preserve"> </w:t>
      </w:r>
      <w:r w:rsidRPr="000433FE">
        <w:rPr>
          <w:rFonts w:ascii="Trebuchet MS" w:hAnsi="Trebuchet MS" w:cs="Times New Roman"/>
          <w:b/>
          <w:lang w:val="en-GB"/>
        </w:rPr>
        <w:t>contributions</w:t>
      </w:r>
      <w:r w:rsidRPr="006E03AF">
        <w:rPr>
          <w:rFonts w:ascii="Trebuchet MS" w:hAnsi="Trebuchet MS"/>
          <w:b/>
          <w:bCs/>
          <w:lang w:val="en-GB"/>
        </w:rPr>
        <w:t xml:space="preserve"> (Article 8.</w:t>
      </w:r>
      <w:r w:rsidR="00850DAA">
        <w:rPr>
          <w:rFonts w:ascii="Trebuchet MS" w:hAnsi="Trebuchet MS"/>
          <w:b/>
          <w:bCs/>
          <w:lang w:val="en-GB"/>
        </w:rPr>
        <w:t>9</w:t>
      </w:r>
      <w:r w:rsidR="00494E15" w:rsidRPr="00494E15">
        <w:rPr>
          <w:rFonts w:ascii="Trebuchet MS" w:hAnsi="Trebuchet MS"/>
          <w:b/>
          <w:lang w:val="en-GB"/>
        </w:rPr>
        <w:t xml:space="preserve"> </w:t>
      </w:r>
      <w:r w:rsidR="00494E15" w:rsidRPr="006E03AF">
        <w:rPr>
          <w:rFonts w:ascii="Trebuchet MS" w:hAnsi="Trebuchet MS"/>
          <w:b/>
          <w:lang w:val="en-GB"/>
        </w:rPr>
        <w:t>of the Grant Contract</w:t>
      </w:r>
      <w:r w:rsidRPr="006E03AF">
        <w:rPr>
          <w:rFonts w:ascii="Trebuchet MS" w:hAnsi="Trebuchet MS"/>
          <w:b/>
          <w:bCs/>
          <w:lang w:val="en-GB"/>
        </w:rPr>
        <w:t>)</w:t>
      </w:r>
      <w:bookmarkEnd w:id="62"/>
    </w:p>
    <w:p w14:paraId="4743134A" w14:textId="25271A07" w:rsidR="00487579" w:rsidRPr="006E03AF" w:rsidRDefault="00487579" w:rsidP="00793CFC">
      <w:pPr>
        <w:pStyle w:val="ListParagraph"/>
        <w:spacing w:before="120" w:after="120" w:line="276" w:lineRule="auto"/>
        <w:ind w:left="0"/>
        <w:contextualSpacing w:val="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the costs in the </w:t>
      </w:r>
      <w:r w:rsidR="008C6A6B" w:rsidRPr="006E03AF">
        <w:rPr>
          <w:rFonts w:ascii="Trebuchet MS" w:hAnsi="Trebuchet MS"/>
          <w:lang w:val="en-GB"/>
        </w:rPr>
        <w:t>financial report</w:t>
      </w:r>
      <w:r w:rsidRPr="006E03AF">
        <w:rPr>
          <w:rFonts w:ascii="Trebuchet MS" w:hAnsi="Trebuchet MS"/>
          <w:lang w:val="en-GB"/>
        </w:rPr>
        <w:t xml:space="preserve"> do not include contributions in kind. Any contributions in kind, do not represent actual expenditure and are not eligible costs.</w:t>
      </w:r>
    </w:p>
    <w:p w14:paraId="7347E548" w14:textId="1F72B0D9"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b/>
          <w:bCs/>
          <w:i/>
          <w:lang w:val="en-GB"/>
        </w:rPr>
      </w:pPr>
      <w:bookmarkStart w:id="63" w:name="_Toc180068000"/>
      <w:r w:rsidRPr="006E03AF">
        <w:rPr>
          <w:rFonts w:ascii="Trebuchet MS" w:hAnsi="Trebuchet MS"/>
          <w:b/>
          <w:bCs/>
          <w:lang w:val="en-GB"/>
        </w:rPr>
        <w:t>Non-</w:t>
      </w:r>
      <w:r w:rsidRPr="000433FE">
        <w:rPr>
          <w:rFonts w:ascii="Trebuchet MS" w:hAnsi="Trebuchet MS" w:cs="Times New Roman"/>
          <w:b/>
          <w:lang w:val="en-GB"/>
        </w:rPr>
        <w:t>eligible</w:t>
      </w:r>
      <w:r w:rsidRPr="006E03AF">
        <w:rPr>
          <w:rFonts w:ascii="Trebuchet MS" w:hAnsi="Trebuchet MS"/>
          <w:b/>
          <w:bCs/>
          <w:lang w:val="en-GB"/>
        </w:rPr>
        <w:t xml:space="preserve"> costs (Article 8.</w:t>
      </w:r>
      <w:r w:rsidR="00387969">
        <w:rPr>
          <w:rFonts w:ascii="Trebuchet MS" w:hAnsi="Trebuchet MS"/>
          <w:b/>
          <w:bCs/>
          <w:lang w:val="en-GB"/>
        </w:rPr>
        <w:t>10</w:t>
      </w:r>
      <w:r w:rsidR="00494E15" w:rsidRPr="00494E15">
        <w:rPr>
          <w:rFonts w:ascii="Trebuchet MS" w:hAnsi="Trebuchet MS"/>
          <w:b/>
          <w:lang w:val="en-GB"/>
        </w:rPr>
        <w:t xml:space="preserve"> </w:t>
      </w:r>
      <w:r w:rsidR="00494E15" w:rsidRPr="006E03AF">
        <w:rPr>
          <w:rFonts w:ascii="Trebuchet MS" w:hAnsi="Trebuchet MS"/>
          <w:b/>
          <w:lang w:val="en-GB"/>
        </w:rPr>
        <w:t>of the Grant Contract</w:t>
      </w:r>
      <w:r w:rsidRPr="006E03AF">
        <w:rPr>
          <w:rFonts w:ascii="Trebuchet MS" w:hAnsi="Trebuchet MS"/>
          <w:b/>
          <w:bCs/>
          <w:lang w:val="en-GB"/>
        </w:rPr>
        <w:t>)</w:t>
      </w:r>
      <w:bookmarkEnd w:id="63"/>
    </w:p>
    <w:p w14:paraId="2833EE79" w14:textId="1BDEF0CB" w:rsidR="00487579" w:rsidRDefault="00487579" w:rsidP="00793CFC">
      <w:pPr>
        <w:spacing w:before="120" w:after="120" w:line="276" w:lineRule="auto"/>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the expenditure for an item does not concern an ineligible cost as described in the Grant Contract.</w:t>
      </w:r>
    </w:p>
    <w:p w14:paraId="52C85C7C" w14:textId="77777777" w:rsidR="001D1079" w:rsidRPr="006E03AF" w:rsidRDefault="001D1079" w:rsidP="00793CFC">
      <w:pPr>
        <w:spacing w:before="120" w:after="120" w:line="276" w:lineRule="auto"/>
        <w:jc w:val="both"/>
        <w:rPr>
          <w:rFonts w:ascii="Trebuchet MS" w:hAnsi="Trebuchet MS"/>
          <w:lang w:val="en-GB"/>
        </w:rPr>
      </w:pPr>
    </w:p>
    <w:p w14:paraId="3513F092" w14:textId="2110E0A8" w:rsidR="00487579" w:rsidRPr="006E03AF" w:rsidRDefault="00A82776" w:rsidP="00793CFC">
      <w:pPr>
        <w:keepNext/>
        <w:keepLines/>
        <w:numPr>
          <w:ilvl w:val="1"/>
          <w:numId w:val="1"/>
        </w:numPr>
        <w:spacing w:before="120" w:after="120" w:line="276" w:lineRule="auto"/>
        <w:ind w:left="630" w:hanging="630"/>
        <w:jc w:val="both"/>
        <w:outlineLvl w:val="1"/>
        <w:rPr>
          <w:rFonts w:ascii="Trebuchet MS" w:hAnsi="Trebuchet MS" w:cs="Times New Roman"/>
          <w:b/>
          <w:lang w:val="en-GB"/>
        </w:rPr>
      </w:pPr>
      <w:bookmarkStart w:id="64" w:name="_Toc180068001"/>
      <w:r>
        <w:rPr>
          <w:rFonts w:ascii="Trebuchet MS" w:hAnsi="Trebuchet MS"/>
          <w:b/>
          <w:bCs/>
          <w:lang w:val="en-GB"/>
        </w:rPr>
        <w:t>Guide</w:t>
      </w:r>
      <w:r w:rsidR="00487579" w:rsidRPr="006E03AF">
        <w:rPr>
          <w:rFonts w:ascii="Trebuchet MS" w:hAnsi="Trebuchet MS"/>
          <w:b/>
          <w:bCs/>
          <w:lang w:val="en-GB"/>
        </w:rPr>
        <w:t>s</w:t>
      </w:r>
      <w:r w:rsidR="00487579" w:rsidRPr="006E03AF">
        <w:rPr>
          <w:rFonts w:ascii="Trebuchet MS" w:hAnsi="Trebuchet MS" w:cs="Times New Roman"/>
          <w:b/>
          <w:lang w:val="en-GB"/>
        </w:rPr>
        <w:t xml:space="preserve"> on </w:t>
      </w:r>
      <w:r w:rsidR="00066253" w:rsidRPr="006E03AF">
        <w:rPr>
          <w:rFonts w:ascii="Trebuchet MS" w:hAnsi="Trebuchet MS" w:cs="Times New Roman"/>
          <w:b/>
          <w:lang w:val="en-GB"/>
        </w:rPr>
        <w:t>specific procedures to be performed</w:t>
      </w:r>
      <w:bookmarkEnd w:id="64"/>
    </w:p>
    <w:p w14:paraId="112043DB" w14:textId="6BCFBEEB" w:rsidR="00487579" w:rsidRPr="006E03AF" w:rsidRDefault="005241D2" w:rsidP="00793CFC">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65" w:name="_Toc180068002"/>
      <w:r w:rsidRPr="006E03AF">
        <w:rPr>
          <w:rFonts w:ascii="Trebuchet MS" w:hAnsi="Trebuchet MS" w:cs="Times New Roman"/>
          <w:b/>
          <w:lang w:val="en-GB"/>
        </w:rPr>
        <w:t>Verification evidence</w:t>
      </w:r>
      <w:bookmarkEnd w:id="65"/>
    </w:p>
    <w:p w14:paraId="1DD7E733" w14:textId="0724589B" w:rsidR="00487579" w:rsidRDefault="00487579" w:rsidP="00793CFC">
      <w:pPr>
        <w:pStyle w:val="ListParagraph"/>
        <w:numPr>
          <w:ilvl w:val="0"/>
          <w:numId w:val="6"/>
        </w:numPr>
        <w:spacing w:before="120" w:after="120" w:line="276" w:lineRule="auto"/>
        <w:ind w:left="720" w:hanging="450"/>
        <w:contextualSpacing w:val="0"/>
        <w:jc w:val="both"/>
        <w:rPr>
          <w:rFonts w:ascii="Trebuchet MS" w:hAnsi="Trebuchet MS" w:cs="Times New Roman"/>
          <w:lang w:val="en-GB"/>
        </w:rPr>
      </w:pPr>
      <w:r w:rsidRPr="006E03AF">
        <w:rPr>
          <w:rFonts w:ascii="Trebuchet MS" w:hAnsi="Trebuchet MS" w:cs="Times New Roman"/>
          <w:lang w:val="en-GB"/>
        </w:rPr>
        <w:t xml:space="preserve">When performing the </w:t>
      </w:r>
      <w:r w:rsidR="00273867">
        <w:rPr>
          <w:rFonts w:ascii="Trebuchet MS" w:hAnsi="Trebuchet MS" w:cs="Times New Roman"/>
          <w:lang w:val="en-GB"/>
        </w:rPr>
        <w:t xml:space="preserve">management </w:t>
      </w:r>
      <w:r w:rsidRPr="006E03AF">
        <w:rPr>
          <w:rFonts w:ascii="Trebuchet MS" w:hAnsi="Trebuchet MS" w:cs="Times New Roman"/>
          <w:lang w:val="en-GB"/>
        </w:rPr>
        <w:t>verification</w:t>
      </w:r>
      <w:r w:rsidR="00273867">
        <w:rPr>
          <w:rFonts w:ascii="Trebuchet MS" w:hAnsi="Trebuchet MS" w:cs="Times New Roman"/>
          <w:lang w:val="en-GB"/>
        </w:rPr>
        <w:t>s</w:t>
      </w:r>
      <w:r w:rsidRPr="006E03AF">
        <w:rPr>
          <w:rFonts w:ascii="Trebuchet MS" w:hAnsi="Trebuchet MS" w:cs="Times New Roman"/>
          <w:lang w:val="en-GB"/>
        </w:rPr>
        <w:t xml:space="preserve"> as described in Section 5.2, the </w:t>
      </w:r>
      <w:r w:rsidR="00AB27CC">
        <w:rPr>
          <w:rFonts w:ascii="Trebuchet MS" w:hAnsi="Trebuchet MS" w:cs="Times New Roman"/>
          <w:lang w:val="en-GB"/>
        </w:rPr>
        <w:t>Controller</w:t>
      </w:r>
      <w:r w:rsidRPr="006E03AF">
        <w:rPr>
          <w:rFonts w:ascii="Trebuchet MS" w:hAnsi="Trebuchet MS" w:cs="Times New Roman"/>
          <w:lang w:val="en-GB"/>
        </w:rPr>
        <w:t xml:space="preserve"> may apply techniques such as inquiry and analysis, (re)computation, comparison, other clerical accuracy checks, observation, inspection of records and documents, inspection of assets and obtaining confirmations.</w:t>
      </w:r>
    </w:p>
    <w:p w14:paraId="7ECD63AB" w14:textId="452B83FC" w:rsidR="00487579" w:rsidRDefault="00487579" w:rsidP="00793CFC">
      <w:pPr>
        <w:pStyle w:val="ListParagraph"/>
        <w:numPr>
          <w:ilvl w:val="0"/>
          <w:numId w:val="6"/>
        </w:numPr>
        <w:spacing w:before="120" w:after="120" w:line="276" w:lineRule="auto"/>
        <w:ind w:left="720" w:hanging="450"/>
        <w:contextualSpacing w:val="0"/>
        <w:jc w:val="both"/>
        <w:rPr>
          <w:rFonts w:ascii="Trebuchet MS" w:hAnsi="Trebuchet MS" w:cs="Times New Roman"/>
          <w:lang w:val="en-GB"/>
        </w:rPr>
      </w:pPr>
      <w:r w:rsidRPr="006E03AF">
        <w:rPr>
          <w:rFonts w:ascii="Trebuchet MS" w:hAnsi="Trebuchet MS" w:cs="Times New Roman"/>
          <w:lang w:val="en-GB"/>
        </w:rPr>
        <w:t xml:space="preserve">The </w:t>
      </w:r>
      <w:r w:rsidR="00AB27CC">
        <w:rPr>
          <w:rFonts w:ascii="Trebuchet MS" w:hAnsi="Trebuchet MS" w:cs="Times New Roman"/>
          <w:lang w:val="en-GB"/>
        </w:rPr>
        <w:t>Controller</w:t>
      </w:r>
      <w:r w:rsidRPr="006E03AF">
        <w:rPr>
          <w:rFonts w:ascii="Trebuchet MS" w:hAnsi="Trebuchet MS" w:cs="Times New Roman"/>
          <w:lang w:val="en-GB"/>
        </w:rPr>
        <w:t xml:space="preserve"> obtains verification evidence from these procedures to draw up the report. Verification evidence is all information used by the </w:t>
      </w:r>
      <w:r w:rsidR="00AB27CC">
        <w:rPr>
          <w:rFonts w:ascii="Trebuchet MS" w:hAnsi="Trebuchet MS" w:cs="Times New Roman"/>
          <w:lang w:val="en-GB"/>
        </w:rPr>
        <w:t>Controller</w:t>
      </w:r>
      <w:r w:rsidRPr="006E03AF">
        <w:rPr>
          <w:rFonts w:ascii="Trebuchet MS" w:hAnsi="Trebuchet MS" w:cs="Times New Roman"/>
          <w:lang w:val="en-GB"/>
        </w:rPr>
        <w:t xml:space="preserve"> in arriving at the factual findings and it includes the information contained in the accounting records underlying the </w:t>
      </w:r>
      <w:r w:rsidR="008C6A6B" w:rsidRPr="006E03AF">
        <w:rPr>
          <w:rFonts w:ascii="Trebuchet MS" w:hAnsi="Trebuchet MS" w:cs="Times New Roman"/>
          <w:lang w:val="en-GB"/>
        </w:rPr>
        <w:t>financial report</w:t>
      </w:r>
      <w:r w:rsidRPr="006E03AF">
        <w:rPr>
          <w:rFonts w:ascii="Trebuchet MS" w:hAnsi="Trebuchet MS" w:cs="Times New Roman"/>
          <w:lang w:val="en-GB"/>
        </w:rPr>
        <w:t xml:space="preserve"> and other information (financial and non-financial).</w:t>
      </w:r>
    </w:p>
    <w:p w14:paraId="287596A7" w14:textId="77777777" w:rsidR="00487579" w:rsidRPr="006E03AF" w:rsidRDefault="00487579" w:rsidP="00793CFC">
      <w:pPr>
        <w:pStyle w:val="ListParagraph"/>
        <w:numPr>
          <w:ilvl w:val="0"/>
          <w:numId w:val="6"/>
        </w:numPr>
        <w:spacing w:before="120" w:after="120" w:line="276" w:lineRule="auto"/>
        <w:ind w:left="720" w:hanging="450"/>
        <w:contextualSpacing w:val="0"/>
        <w:jc w:val="both"/>
        <w:rPr>
          <w:rFonts w:ascii="Trebuchet MS" w:hAnsi="Trebuchet MS" w:cs="Times New Roman"/>
          <w:lang w:val="en-GB"/>
        </w:rPr>
      </w:pPr>
      <w:r w:rsidRPr="006E03AF">
        <w:rPr>
          <w:rFonts w:ascii="Trebuchet MS" w:hAnsi="Trebuchet MS" w:cs="Times New Roman"/>
          <w:lang w:val="en-GB"/>
        </w:rPr>
        <w:t>For the purpose of the procedures listed in Section 5.2, all records, accounting and supporting documents:</w:t>
      </w:r>
    </w:p>
    <w:p w14:paraId="42213E23" w14:textId="77777777" w:rsidR="00487579" w:rsidRPr="006E03AF" w:rsidRDefault="00487579" w:rsidP="00793CFC">
      <w:pPr>
        <w:pStyle w:val="ListParagraph"/>
        <w:numPr>
          <w:ilvl w:val="0"/>
          <w:numId w:val="8"/>
        </w:numPr>
        <w:spacing w:before="120" w:after="120" w:line="276" w:lineRule="auto"/>
        <w:ind w:left="1080"/>
        <w:contextualSpacing w:val="0"/>
        <w:jc w:val="both"/>
        <w:rPr>
          <w:rFonts w:ascii="Trebuchet MS" w:hAnsi="Trebuchet MS" w:cs="Times New Roman"/>
          <w:lang w:val="en-GB"/>
        </w:rPr>
      </w:pPr>
      <w:r w:rsidRPr="006E03AF">
        <w:rPr>
          <w:rFonts w:ascii="Trebuchet MS" w:hAnsi="Trebuchet MS" w:cs="Times New Roman"/>
          <w:lang w:val="en-GB"/>
        </w:rPr>
        <w:t>shall be easily accessible and filed so as to facilitate their examination;</w:t>
      </w:r>
    </w:p>
    <w:p w14:paraId="7B633D49" w14:textId="35D2C832" w:rsidR="00487579" w:rsidRPr="006E03AF" w:rsidRDefault="00487579" w:rsidP="00793CFC">
      <w:pPr>
        <w:pStyle w:val="ListParagraph"/>
        <w:numPr>
          <w:ilvl w:val="0"/>
          <w:numId w:val="8"/>
        </w:numPr>
        <w:spacing w:before="120" w:after="120" w:line="276" w:lineRule="auto"/>
        <w:ind w:left="1080"/>
        <w:contextualSpacing w:val="0"/>
        <w:jc w:val="both"/>
        <w:rPr>
          <w:rFonts w:ascii="Trebuchet MS" w:hAnsi="Trebuchet MS" w:cs="Times New Roman"/>
          <w:lang w:val="en-GB"/>
        </w:rPr>
      </w:pPr>
      <w:r w:rsidRPr="006E03AF">
        <w:rPr>
          <w:rFonts w:ascii="Trebuchet MS" w:hAnsi="Trebuchet MS" w:cs="Times New Roman"/>
          <w:lang w:val="en-GB"/>
        </w:rPr>
        <w:lastRenderedPageBreak/>
        <w:t xml:space="preserve">shall be available in the original form </w:t>
      </w:r>
      <w:r w:rsidR="00A64CF9">
        <w:rPr>
          <w:rFonts w:ascii="Trebuchet MS" w:hAnsi="Trebuchet MS" w:cs="Times New Roman"/>
          <w:lang w:val="en-GB"/>
        </w:rPr>
        <w:t xml:space="preserve">(in case of on-site on-the-spot verifications) </w:t>
      </w:r>
      <w:r w:rsidR="00DB268F">
        <w:rPr>
          <w:rFonts w:ascii="Trebuchet MS" w:hAnsi="Trebuchet MS" w:cs="Times New Roman"/>
          <w:lang w:val="en-GB"/>
        </w:rPr>
        <w:t>and</w:t>
      </w:r>
      <w:r w:rsidRPr="006E03AF">
        <w:rPr>
          <w:rFonts w:ascii="Trebuchet MS" w:hAnsi="Trebuchet MS" w:cs="Times New Roman"/>
          <w:lang w:val="en-GB"/>
        </w:rPr>
        <w:t xml:space="preserve"> in electronic form</w:t>
      </w:r>
      <w:r w:rsidR="00DB268F">
        <w:rPr>
          <w:rFonts w:ascii="Trebuchet MS" w:hAnsi="Trebuchet MS" w:cs="Times New Roman"/>
          <w:lang w:val="en-GB"/>
        </w:rPr>
        <w:t xml:space="preserve"> in </w:t>
      </w:r>
      <w:proofErr w:type="spellStart"/>
      <w:r w:rsidR="00DB268F">
        <w:rPr>
          <w:rFonts w:ascii="Trebuchet MS" w:hAnsi="Trebuchet MS" w:cs="Times New Roman"/>
          <w:lang w:val="en-GB"/>
        </w:rPr>
        <w:t>Jems</w:t>
      </w:r>
      <w:proofErr w:type="spellEnd"/>
      <w:r w:rsidRPr="006E03AF">
        <w:rPr>
          <w:rFonts w:ascii="Trebuchet MS" w:hAnsi="Trebuchet MS" w:cs="Times New Roman"/>
          <w:lang w:val="en-GB"/>
        </w:rPr>
        <w:t>.</w:t>
      </w:r>
    </w:p>
    <w:p w14:paraId="28B39CDA" w14:textId="09268235" w:rsidR="00487579" w:rsidRPr="006E03AF" w:rsidRDefault="00487579" w:rsidP="00793CFC">
      <w:pPr>
        <w:pStyle w:val="ListParagraph"/>
        <w:numPr>
          <w:ilvl w:val="0"/>
          <w:numId w:val="6"/>
        </w:numPr>
        <w:spacing w:before="120" w:after="120" w:line="276" w:lineRule="auto"/>
        <w:ind w:left="720" w:hanging="450"/>
        <w:contextualSpacing w:val="0"/>
        <w:jc w:val="both"/>
        <w:rPr>
          <w:rFonts w:ascii="Trebuchet MS" w:hAnsi="Trebuchet MS" w:cs="Times New Roman"/>
          <w:lang w:val="en-GB"/>
        </w:rPr>
      </w:pPr>
      <w:r w:rsidRPr="006E03AF">
        <w:rPr>
          <w:rFonts w:ascii="Trebuchet MS" w:hAnsi="Trebuchet MS" w:cs="Times New Roman"/>
          <w:lang w:val="en-GB"/>
        </w:rPr>
        <w:t xml:space="preserve">If the </w:t>
      </w:r>
      <w:r w:rsidR="00AB27CC">
        <w:rPr>
          <w:rFonts w:ascii="Trebuchet MS" w:hAnsi="Trebuchet MS" w:cs="Times New Roman"/>
          <w:lang w:val="en-GB"/>
        </w:rPr>
        <w:t>Controller</w:t>
      </w:r>
      <w:r w:rsidRPr="006E03AF">
        <w:rPr>
          <w:rFonts w:ascii="Trebuchet MS" w:hAnsi="Trebuchet MS" w:cs="Times New Roman"/>
          <w:lang w:val="en-GB"/>
        </w:rPr>
        <w:t xml:space="preserve"> finds that the above criteria for evidence are not sufficiently met, he/she should detail this in the factual findings.</w:t>
      </w:r>
    </w:p>
    <w:p w14:paraId="0D952161" w14:textId="19E2FF1D" w:rsidR="00487579" w:rsidRPr="006E03AF" w:rsidRDefault="00487579" w:rsidP="00793CFC">
      <w:pPr>
        <w:pStyle w:val="ListParagraph"/>
        <w:numPr>
          <w:ilvl w:val="0"/>
          <w:numId w:val="6"/>
        </w:numPr>
        <w:spacing w:before="120" w:after="120" w:line="276" w:lineRule="auto"/>
        <w:ind w:left="720" w:hanging="450"/>
        <w:contextualSpacing w:val="0"/>
        <w:jc w:val="both"/>
        <w:rPr>
          <w:rFonts w:ascii="Trebuchet MS" w:hAnsi="Trebuchet MS" w:cs="Times New Roman"/>
          <w:lang w:val="en-GB"/>
        </w:rPr>
      </w:pPr>
      <w:r w:rsidRPr="006E03AF">
        <w:rPr>
          <w:rFonts w:ascii="Trebuchet MS" w:hAnsi="Trebuchet MS" w:cs="Times New Roman"/>
          <w:lang w:val="en-GB"/>
        </w:rPr>
        <w:t xml:space="preserve">The </w:t>
      </w:r>
      <w:r w:rsidR="008023C3">
        <w:rPr>
          <w:rFonts w:ascii="Trebuchet MS" w:hAnsi="Trebuchet MS" w:cs="Times New Roman"/>
          <w:lang w:val="en-GB"/>
        </w:rPr>
        <w:t>Partner</w:t>
      </w:r>
      <w:r w:rsidRPr="006E03AF">
        <w:rPr>
          <w:rFonts w:ascii="Trebuchet MS" w:hAnsi="Trebuchet MS" w:cs="Times New Roman"/>
          <w:lang w:val="en-GB"/>
        </w:rPr>
        <w:t xml:space="preserve"> will allow any external </w:t>
      </w:r>
      <w:r w:rsidR="00AB27CC">
        <w:rPr>
          <w:rFonts w:ascii="Trebuchet MS" w:hAnsi="Trebuchet MS" w:cs="Times New Roman"/>
          <w:lang w:val="en-GB"/>
        </w:rPr>
        <w:t>Controller</w:t>
      </w:r>
      <w:r w:rsidRPr="006E03AF">
        <w:rPr>
          <w:rFonts w:ascii="Trebuchet MS" w:hAnsi="Trebuchet MS" w:cs="Times New Roman"/>
          <w:lang w:val="en-GB"/>
        </w:rPr>
        <w:t xml:space="preserve"> to carry out verifications on the basis of supporting documents for the accounts, accounting documents and any other document relevant to the financing of the project. The </w:t>
      </w:r>
      <w:r w:rsidR="008023C3">
        <w:rPr>
          <w:rFonts w:ascii="Trebuchet MS" w:hAnsi="Trebuchet MS" w:cs="Times New Roman"/>
          <w:lang w:val="en-GB"/>
        </w:rPr>
        <w:t>Partner</w:t>
      </w:r>
      <w:r w:rsidRPr="006E03AF">
        <w:rPr>
          <w:rFonts w:ascii="Trebuchet MS" w:hAnsi="Trebuchet MS" w:cs="Times New Roman"/>
          <w:lang w:val="en-GB"/>
        </w:rPr>
        <w:t xml:space="preserve"> gives access to all documents </w:t>
      </w:r>
      <w:r w:rsidR="008D107B" w:rsidRPr="006E03AF">
        <w:rPr>
          <w:rFonts w:ascii="Trebuchet MS" w:hAnsi="Trebuchet MS" w:cs="Times New Roman"/>
          <w:lang w:val="en-GB"/>
        </w:rPr>
        <w:t>and databases</w:t>
      </w:r>
      <w:r w:rsidRPr="006E03AF">
        <w:rPr>
          <w:rFonts w:ascii="Trebuchet MS" w:hAnsi="Trebuchet MS" w:cs="Times New Roman"/>
          <w:lang w:val="en-GB"/>
        </w:rPr>
        <w:t xml:space="preserve"> concerning the technical and financial management of the project</w:t>
      </w:r>
      <w:r w:rsidR="008D107B">
        <w:rPr>
          <w:rFonts w:ascii="Trebuchet MS" w:hAnsi="Trebuchet MS" w:cs="Times New Roman"/>
          <w:lang w:val="en-GB"/>
        </w:rPr>
        <w:t xml:space="preserve"> and to the locations of the implementation of the project</w:t>
      </w:r>
      <w:r w:rsidR="00F70C88">
        <w:rPr>
          <w:rFonts w:ascii="Trebuchet MS" w:hAnsi="Trebuchet MS" w:cs="Times New Roman"/>
          <w:lang w:val="en-GB"/>
        </w:rPr>
        <w:t>.</w:t>
      </w:r>
    </w:p>
    <w:p w14:paraId="60663ECA" w14:textId="6BFEB8A8"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66" w:name="_Toc180068003"/>
      <w:r w:rsidRPr="006E03AF">
        <w:rPr>
          <w:rFonts w:ascii="Trebuchet MS" w:hAnsi="Trebuchet MS" w:cs="Times New Roman"/>
          <w:b/>
          <w:lang w:val="en-GB"/>
        </w:rPr>
        <w:t>Verification coverage</w:t>
      </w:r>
      <w:bookmarkEnd w:id="66"/>
    </w:p>
    <w:p w14:paraId="7959B145" w14:textId="63D619D8" w:rsidR="00E314CC" w:rsidRDefault="00487579" w:rsidP="00793CFC">
      <w:pPr>
        <w:spacing w:before="120" w:after="120" w:line="276" w:lineRule="auto"/>
        <w:jc w:val="both"/>
        <w:rPr>
          <w:rFonts w:ascii="Trebuchet MS" w:hAnsi="Trebuchet MS" w:cs="Times New Roman"/>
          <w:lang w:val="en-GB"/>
        </w:rPr>
      </w:pPr>
      <w:r w:rsidRPr="006E03AF">
        <w:rPr>
          <w:rFonts w:ascii="Trebuchet MS" w:hAnsi="Trebuchet MS" w:cs="Times New Roman"/>
          <w:lang w:val="en-GB"/>
        </w:rPr>
        <w:t xml:space="preserve">Under </w:t>
      </w:r>
      <w:r w:rsidRPr="004A6F3E">
        <w:rPr>
          <w:rFonts w:ascii="Trebuchet MS" w:hAnsi="Trebuchet MS" w:cs="Times New Roman"/>
          <w:lang w:val="en-GB"/>
        </w:rPr>
        <w:t xml:space="preserve">the </w:t>
      </w:r>
      <w:r w:rsidR="004A6F3E">
        <w:rPr>
          <w:rFonts w:ascii="Trebuchet MS" w:hAnsi="Trebuchet MS" w:cs="Times New Roman"/>
          <w:lang w:val="en-GB"/>
        </w:rPr>
        <w:t>Interreg NEXT</w:t>
      </w:r>
      <w:r w:rsidRPr="004A6F3E">
        <w:rPr>
          <w:rFonts w:ascii="Trebuchet MS" w:hAnsi="Trebuchet MS" w:cs="Times New Roman"/>
          <w:lang w:val="en-GB"/>
        </w:rPr>
        <w:t xml:space="preserve"> </w:t>
      </w:r>
      <w:r w:rsidR="00E07BD1">
        <w:rPr>
          <w:rFonts w:ascii="Trebuchet MS" w:hAnsi="Trebuchet MS" w:cs="Times New Roman"/>
          <w:lang w:val="en-GB"/>
        </w:rPr>
        <w:t>Romania-Ukraine</w:t>
      </w:r>
      <w:r w:rsidR="00387969">
        <w:rPr>
          <w:rFonts w:ascii="Trebuchet MS" w:hAnsi="Trebuchet MS" w:cs="Times New Roman"/>
          <w:lang w:val="en-GB"/>
        </w:rPr>
        <w:t xml:space="preserve"> </w:t>
      </w:r>
      <w:r w:rsidRPr="004A6F3E">
        <w:rPr>
          <w:rFonts w:ascii="Trebuchet MS" w:hAnsi="Trebuchet MS" w:cs="Times New Roman"/>
          <w:lang w:val="en-GB"/>
        </w:rPr>
        <w:t xml:space="preserve">Programme, </w:t>
      </w:r>
      <w:r w:rsidR="00133B15">
        <w:rPr>
          <w:rFonts w:ascii="Trebuchet MS" w:hAnsi="Trebuchet MS" w:cs="Times New Roman"/>
          <w:lang w:val="en-GB"/>
        </w:rPr>
        <w:t>the</w:t>
      </w:r>
      <w:r w:rsidRPr="004A6F3E">
        <w:rPr>
          <w:rFonts w:ascii="Trebuchet MS" w:hAnsi="Trebuchet MS" w:cs="Times New Roman"/>
          <w:lang w:val="en-GB"/>
        </w:rPr>
        <w:t xml:space="preserve"> expendi</w:t>
      </w:r>
      <w:r w:rsidRPr="006E03AF">
        <w:rPr>
          <w:rFonts w:ascii="Trebuchet MS" w:hAnsi="Trebuchet MS" w:cs="Times New Roman"/>
          <w:lang w:val="en-GB"/>
        </w:rPr>
        <w:t xml:space="preserve">tures reported by the </w:t>
      </w:r>
      <w:r w:rsidR="008023C3">
        <w:rPr>
          <w:rFonts w:ascii="Trebuchet MS" w:hAnsi="Trebuchet MS" w:cs="Times New Roman"/>
          <w:lang w:val="en-GB"/>
        </w:rPr>
        <w:t>Partner</w:t>
      </w:r>
      <w:r w:rsidRPr="006E03AF">
        <w:rPr>
          <w:rFonts w:ascii="Trebuchet MS" w:hAnsi="Trebuchet MS" w:cs="Times New Roman"/>
          <w:lang w:val="en-GB"/>
        </w:rPr>
        <w:t xml:space="preserve"> in the </w:t>
      </w:r>
      <w:r w:rsidR="008C6A6B" w:rsidRPr="006E03AF">
        <w:rPr>
          <w:rFonts w:ascii="Trebuchet MS" w:hAnsi="Trebuchet MS" w:cs="Times New Roman"/>
          <w:lang w:val="en-GB"/>
        </w:rPr>
        <w:t>financial report</w:t>
      </w:r>
      <w:r w:rsidRPr="006E03AF">
        <w:rPr>
          <w:rFonts w:ascii="Trebuchet MS" w:hAnsi="Trebuchet MS" w:cs="Times New Roman"/>
          <w:lang w:val="en-GB"/>
        </w:rPr>
        <w:t xml:space="preserve"> shall be </w:t>
      </w:r>
      <w:r w:rsidR="00800CA2">
        <w:rPr>
          <w:rFonts w:ascii="Trebuchet MS" w:hAnsi="Trebuchet MS" w:cs="Times New Roman"/>
          <w:lang w:val="en-GB"/>
        </w:rPr>
        <w:t>selected for verification</w:t>
      </w:r>
      <w:r w:rsidRPr="006E03AF">
        <w:rPr>
          <w:rFonts w:ascii="Trebuchet MS" w:hAnsi="Trebuchet MS" w:cs="Times New Roman"/>
          <w:lang w:val="en-GB"/>
        </w:rPr>
        <w:t xml:space="preserve"> </w:t>
      </w:r>
      <w:r w:rsidR="00133B15">
        <w:rPr>
          <w:rFonts w:ascii="Trebuchet MS" w:hAnsi="Trebuchet MS" w:cs="Times New Roman"/>
          <w:lang w:val="en-GB"/>
        </w:rPr>
        <w:t xml:space="preserve">according to the Methodology for risk-based management verifications </w:t>
      </w:r>
      <w:r w:rsidR="00543BF2">
        <w:rPr>
          <w:rFonts w:ascii="Trebuchet MS" w:hAnsi="Trebuchet MS" w:cs="Times New Roman"/>
          <w:lang w:val="en-GB"/>
        </w:rPr>
        <w:t>of the Programme,</w:t>
      </w:r>
      <w:r w:rsidR="00543BF2" w:rsidRPr="00543BF2">
        <w:rPr>
          <w:rFonts w:ascii="Trebuchet MS" w:hAnsi="Trebuchet MS" w:cs="Times New Roman"/>
          <w:lang w:val="en-GB"/>
        </w:rPr>
        <w:t xml:space="preserve"> </w:t>
      </w:r>
      <w:r w:rsidR="00543BF2">
        <w:rPr>
          <w:rFonts w:ascii="Trebuchet MS" w:hAnsi="Trebuchet MS" w:cs="Times New Roman"/>
          <w:lang w:val="en-GB"/>
        </w:rPr>
        <w:t xml:space="preserve">to </w:t>
      </w:r>
      <w:bookmarkStart w:id="67" w:name="_Hlk142486006"/>
      <w:r w:rsidR="00543BF2">
        <w:rPr>
          <w:rFonts w:ascii="Trebuchet MS" w:hAnsi="Trebuchet MS" w:cs="Times New Roman"/>
          <w:lang w:val="en-GB"/>
        </w:rPr>
        <w:t xml:space="preserve">assess </w:t>
      </w:r>
      <w:bookmarkEnd w:id="67"/>
      <w:r w:rsidR="00543BF2">
        <w:rPr>
          <w:rFonts w:ascii="Trebuchet MS" w:hAnsi="Trebuchet MS" w:cs="Times New Roman"/>
          <w:lang w:val="en-GB"/>
        </w:rPr>
        <w:t>whether</w:t>
      </w:r>
      <w:r w:rsidRPr="006E03AF">
        <w:rPr>
          <w:rFonts w:ascii="Trebuchet MS" w:hAnsi="Trebuchet MS" w:cs="Times New Roman"/>
          <w:lang w:val="en-GB"/>
        </w:rPr>
        <w:t xml:space="preserve"> they are eligible in accordance </w:t>
      </w:r>
      <w:r w:rsidRPr="00F05CB2">
        <w:rPr>
          <w:rFonts w:ascii="Trebuchet MS" w:hAnsi="Trebuchet MS" w:cs="Times New Roman"/>
          <w:lang w:val="en-GB"/>
        </w:rPr>
        <w:t xml:space="preserve">with the </w:t>
      </w:r>
      <w:r w:rsidR="00133B15" w:rsidRPr="00F05CB2">
        <w:rPr>
          <w:rFonts w:ascii="Trebuchet MS" w:hAnsi="Trebuchet MS" w:cs="Times New Roman"/>
          <w:lang w:val="en-GB"/>
        </w:rPr>
        <w:t xml:space="preserve">Grant Contract </w:t>
      </w:r>
      <w:r w:rsidRPr="00F05CB2">
        <w:rPr>
          <w:rFonts w:ascii="Trebuchet MS" w:hAnsi="Trebuchet MS" w:cs="Times New Roman"/>
          <w:lang w:val="en-GB"/>
        </w:rPr>
        <w:t>and EU and national legislation.</w:t>
      </w:r>
    </w:p>
    <w:p w14:paraId="2ECE0C47" w14:textId="77777777" w:rsidR="001D1079" w:rsidRPr="00F05CB2" w:rsidRDefault="001D1079" w:rsidP="00793CFC">
      <w:pPr>
        <w:spacing w:before="120" w:after="120" w:line="276" w:lineRule="auto"/>
        <w:jc w:val="both"/>
        <w:rPr>
          <w:rFonts w:ascii="Trebuchet MS" w:hAnsi="Trebuchet MS" w:cs="Times New Roman"/>
          <w:lang w:val="en-GB"/>
        </w:rPr>
      </w:pPr>
    </w:p>
    <w:p w14:paraId="1987AE58" w14:textId="780EAC77" w:rsidR="00487579" w:rsidRPr="00F05CB2" w:rsidRDefault="0036376F" w:rsidP="00793CFC">
      <w:pPr>
        <w:keepNext/>
        <w:keepLines/>
        <w:numPr>
          <w:ilvl w:val="1"/>
          <w:numId w:val="1"/>
        </w:numPr>
        <w:spacing w:before="120" w:after="120" w:line="276" w:lineRule="auto"/>
        <w:ind w:left="630" w:hanging="630"/>
        <w:jc w:val="both"/>
        <w:outlineLvl w:val="1"/>
        <w:rPr>
          <w:rFonts w:ascii="Trebuchet MS" w:hAnsi="Trebuchet MS" w:cs="Times New Roman"/>
          <w:b/>
          <w:lang w:val="en-GB"/>
        </w:rPr>
      </w:pPr>
      <w:bookmarkStart w:id="68" w:name="_Toc180068004"/>
      <w:r>
        <w:rPr>
          <w:rFonts w:ascii="Trebuchet MS" w:hAnsi="Trebuchet MS"/>
          <w:b/>
          <w:bCs/>
          <w:lang w:val="en-GB"/>
        </w:rPr>
        <w:t>Documents issued by the Controller</w:t>
      </w:r>
      <w:bookmarkEnd w:id="68"/>
    </w:p>
    <w:p w14:paraId="16F555CC" w14:textId="2407DD50" w:rsidR="00DC0FCE" w:rsidRDefault="00487579" w:rsidP="00793CFC">
      <w:pPr>
        <w:pStyle w:val="ListParagraph"/>
        <w:numPr>
          <w:ilvl w:val="2"/>
          <w:numId w:val="10"/>
        </w:numPr>
        <w:spacing w:before="120" w:after="120" w:line="276" w:lineRule="auto"/>
        <w:ind w:left="0" w:firstLine="630"/>
        <w:contextualSpacing w:val="0"/>
        <w:jc w:val="both"/>
        <w:rPr>
          <w:rFonts w:ascii="Trebuchet MS" w:hAnsi="Trebuchet MS" w:cs="Times New Roman"/>
          <w:lang w:val="en-GB"/>
        </w:rPr>
      </w:pPr>
      <w:r w:rsidRPr="00F05CB2">
        <w:rPr>
          <w:rFonts w:ascii="Trebuchet MS" w:hAnsi="Trebuchet MS" w:cs="Times New Roman"/>
          <w:lang w:val="en-GB"/>
        </w:rPr>
        <w:t xml:space="preserve">The </w:t>
      </w:r>
      <w:r w:rsidR="00B966CA">
        <w:rPr>
          <w:rFonts w:ascii="Trebuchet MS" w:hAnsi="Trebuchet MS" w:cs="Times New Roman"/>
          <w:lang w:val="en-GB"/>
        </w:rPr>
        <w:t xml:space="preserve">control </w:t>
      </w:r>
      <w:r w:rsidRPr="00F05CB2">
        <w:rPr>
          <w:rFonts w:ascii="Trebuchet MS" w:hAnsi="Trebuchet MS" w:cs="Times New Roman"/>
          <w:lang w:val="en-GB"/>
        </w:rPr>
        <w:t xml:space="preserve">report shall </w:t>
      </w:r>
      <w:r w:rsidR="000E78E0">
        <w:rPr>
          <w:rFonts w:ascii="Trebuchet MS" w:hAnsi="Trebuchet MS" w:cs="Times New Roman"/>
          <w:lang w:val="en-GB"/>
        </w:rPr>
        <w:t xml:space="preserve">be filled in in </w:t>
      </w:r>
      <w:proofErr w:type="spellStart"/>
      <w:r w:rsidR="000E78E0">
        <w:rPr>
          <w:rFonts w:ascii="Trebuchet MS" w:hAnsi="Trebuchet MS" w:cs="Times New Roman"/>
          <w:lang w:val="en-GB"/>
        </w:rPr>
        <w:t>Jems</w:t>
      </w:r>
      <w:proofErr w:type="spellEnd"/>
      <w:r w:rsidR="000E78E0">
        <w:rPr>
          <w:rFonts w:ascii="Trebuchet MS" w:hAnsi="Trebuchet MS" w:cs="Times New Roman"/>
          <w:lang w:val="en-GB"/>
        </w:rPr>
        <w:t xml:space="preserve"> and </w:t>
      </w:r>
      <w:r w:rsidRPr="00F05CB2">
        <w:rPr>
          <w:rFonts w:ascii="Trebuchet MS" w:hAnsi="Trebuchet MS" w:cs="Times New Roman"/>
          <w:lang w:val="en-GB"/>
        </w:rPr>
        <w:t xml:space="preserve">describe the factual findings of the </w:t>
      </w:r>
      <w:r w:rsidR="009A2CAE">
        <w:rPr>
          <w:rFonts w:ascii="Trebuchet MS" w:hAnsi="Trebuchet MS" w:cs="Times New Roman"/>
          <w:lang w:val="en-GB"/>
        </w:rPr>
        <w:t>verifications</w:t>
      </w:r>
      <w:r w:rsidR="009A2CAE" w:rsidRPr="00F05CB2">
        <w:rPr>
          <w:rFonts w:ascii="Trebuchet MS" w:hAnsi="Trebuchet MS" w:cs="Times New Roman"/>
          <w:lang w:val="en-GB"/>
        </w:rPr>
        <w:t xml:space="preserve"> </w:t>
      </w:r>
      <w:r w:rsidRPr="00F05CB2">
        <w:rPr>
          <w:rFonts w:ascii="Trebuchet MS" w:hAnsi="Trebuchet MS" w:cs="Times New Roman"/>
          <w:lang w:val="en-GB"/>
        </w:rPr>
        <w:t xml:space="preserve">in sufficient detail to enable the </w:t>
      </w:r>
      <w:r w:rsidR="008023C3">
        <w:rPr>
          <w:rFonts w:ascii="Trebuchet MS" w:hAnsi="Trebuchet MS" w:cs="Times New Roman"/>
          <w:lang w:val="en-GB"/>
        </w:rPr>
        <w:t>Partner</w:t>
      </w:r>
      <w:r w:rsidRPr="00F05CB2">
        <w:rPr>
          <w:rFonts w:ascii="Trebuchet MS" w:hAnsi="Trebuchet MS" w:cs="Times New Roman"/>
          <w:lang w:val="en-GB"/>
        </w:rPr>
        <w:t xml:space="preserve"> (or Lead </w:t>
      </w:r>
      <w:r w:rsidR="008023C3">
        <w:rPr>
          <w:rFonts w:ascii="Trebuchet MS" w:hAnsi="Trebuchet MS" w:cs="Times New Roman"/>
          <w:lang w:val="en-GB"/>
        </w:rPr>
        <w:t>Partner</w:t>
      </w:r>
      <w:r w:rsidRPr="00F05CB2">
        <w:rPr>
          <w:rFonts w:ascii="Trebuchet MS" w:hAnsi="Trebuchet MS" w:cs="Times New Roman"/>
          <w:lang w:val="en-GB"/>
        </w:rPr>
        <w:t xml:space="preserve">) and the Managing Authority to understand the nature and extent of the procedures performed by the </w:t>
      </w:r>
      <w:r w:rsidR="00AB27CC">
        <w:rPr>
          <w:rFonts w:ascii="Trebuchet MS" w:hAnsi="Trebuchet MS" w:cs="Times New Roman"/>
          <w:lang w:val="en-GB"/>
        </w:rPr>
        <w:t>Controller</w:t>
      </w:r>
      <w:r w:rsidRPr="00F05CB2">
        <w:rPr>
          <w:rFonts w:ascii="Trebuchet MS" w:hAnsi="Trebuchet MS" w:cs="Times New Roman"/>
          <w:lang w:val="en-GB"/>
        </w:rPr>
        <w:t xml:space="preserve"> and the factual findings reported by the </w:t>
      </w:r>
      <w:r w:rsidR="00AB27CC">
        <w:rPr>
          <w:rFonts w:ascii="Trebuchet MS" w:hAnsi="Trebuchet MS" w:cs="Times New Roman"/>
          <w:lang w:val="en-GB"/>
        </w:rPr>
        <w:t>Controller</w:t>
      </w:r>
      <w:r w:rsidRPr="00F05CB2">
        <w:rPr>
          <w:rFonts w:ascii="Trebuchet MS" w:hAnsi="Trebuchet MS" w:cs="Times New Roman"/>
          <w:lang w:val="en-GB"/>
        </w:rPr>
        <w:t>.</w:t>
      </w:r>
    </w:p>
    <w:p w14:paraId="57714D9C" w14:textId="1ACAFB12" w:rsidR="00956A57" w:rsidRDefault="009A2CAE" w:rsidP="00DC0FCE">
      <w:pPr>
        <w:spacing w:before="120" w:after="120" w:line="276" w:lineRule="auto"/>
        <w:jc w:val="both"/>
        <w:rPr>
          <w:rFonts w:ascii="Trebuchet MS" w:hAnsi="Trebuchet MS" w:cs="Times New Roman"/>
          <w:lang w:val="en-GB"/>
        </w:rPr>
      </w:pPr>
      <w:r w:rsidRPr="00DC0FCE">
        <w:rPr>
          <w:rFonts w:ascii="Trebuchet MS" w:hAnsi="Trebuchet MS" w:cs="Times New Roman"/>
          <w:lang w:val="en-GB"/>
        </w:rPr>
        <w:t xml:space="preserve">The Controller shall also include details about </w:t>
      </w:r>
      <w:r w:rsidR="00782D4F">
        <w:rPr>
          <w:rFonts w:ascii="Trebuchet MS" w:hAnsi="Trebuchet MS" w:cs="Times New Roman"/>
          <w:lang w:val="en-GB"/>
        </w:rPr>
        <w:t xml:space="preserve">extension of </w:t>
      </w:r>
      <w:r w:rsidRPr="00DC0FCE">
        <w:rPr>
          <w:rFonts w:ascii="Trebuchet MS" w:hAnsi="Trebuchet MS" w:cs="Times New Roman"/>
          <w:lang w:val="en-GB"/>
        </w:rPr>
        <w:t>verification following the professional judgement.</w:t>
      </w:r>
    </w:p>
    <w:p w14:paraId="05382703" w14:textId="254DE543" w:rsidR="00487579" w:rsidRPr="00AB1D15" w:rsidRDefault="00487579" w:rsidP="00793CFC">
      <w:pPr>
        <w:pStyle w:val="ListParagraph"/>
        <w:numPr>
          <w:ilvl w:val="2"/>
          <w:numId w:val="10"/>
        </w:numPr>
        <w:spacing w:before="120" w:after="120" w:line="276" w:lineRule="auto"/>
        <w:ind w:left="0" w:firstLine="630"/>
        <w:contextualSpacing w:val="0"/>
        <w:jc w:val="both"/>
        <w:rPr>
          <w:rFonts w:ascii="Trebuchet MS" w:hAnsi="Trebuchet MS" w:cs="Times New Roman"/>
          <w:lang w:val="en-GB"/>
        </w:rPr>
      </w:pPr>
      <w:r w:rsidRPr="00AB1D15">
        <w:rPr>
          <w:rFonts w:ascii="Trebuchet MS" w:hAnsi="Trebuchet MS" w:cs="Times New Roman"/>
          <w:lang w:val="en-GB"/>
        </w:rPr>
        <w:t xml:space="preserve">When undertaking the </w:t>
      </w:r>
      <w:r w:rsidR="001B7C91" w:rsidRPr="00AB1D15">
        <w:rPr>
          <w:rFonts w:ascii="Trebuchet MS" w:hAnsi="Trebuchet MS" w:cs="Times New Roman"/>
          <w:lang w:val="en-GB"/>
        </w:rPr>
        <w:t>management</w:t>
      </w:r>
      <w:r w:rsidRPr="00AB1D15">
        <w:rPr>
          <w:rFonts w:ascii="Trebuchet MS" w:hAnsi="Trebuchet MS" w:cs="Times New Roman"/>
          <w:lang w:val="en-GB"/>
        </w:rPr>
        <w:t xml:space="preserve"> verification</w:t>
      </w:r>
      <w:r w:rsidR="001B7C91" w:rsidRPr="00AB1D15">
        <w:rPr>
          <w:rFonts w:ascii="Trebuchet MS" w:hAnsi="Trebuchet MS" w:cs="Times New Roman"/>
          <w:lang w:val="en-GB"/>
        </w:rPr>
        <w:t>s</w:t>
      </w:r>
      <w:r w:rsidRPr="00AB1D15">
        <w:rPr>
          <w:rFonts w:ascii="Trebuchet MS" w:hAnsi="Trebuchet MS" w:cs="Times New Roman"/>
          <w:lang w:val="en-GB"/>
        </w:rPr>
        <w:t xml:space="preserve">, </w:t>
      </w:r>
      <w:r w:rsidR="00A6251E">
        <w:rPr>
          <w:rFonts w:ascii="Trebuchet MS" w:hAnsi="Trebuchet MS" w:cs="Times New Roman"/>
          <w:lang w:val="en-GB"/>
        </w:rPr>
        <w:t xml:space="preserve">including the verification of procurement procedures </w:t>
      </w:r>
      <w:r w:rsidRPr="00AB1D15">
        <w:rPr>
          <w:rFonts w:ascii="Trebuchet MS" w:hAnsi="Trebuchet MS" w:cs="Times New Roman"/>
          <w:lang w:val="en-GB"/>
        </w:rPr>
        <w:t xml:space="preserve">the </w:t>
      </w:r>
      <w:r w:rsidR="00AB27CC" w:rsidRPr="00AB1D15">
        <w:rPr>
          <w:rFonts w:ascii="Trebuchet MS" w:hAnsi="Trebuchet MS" w:cs="Times New Roman"/>
          <w:lang w:val="en-GB"/>
        </w:rPr>
        <w:t>Controller</w:t>
      </w:r>
      <w:r w:rsidRPr="00AB1D15">
        <w:rPr>
          <w:rFonts w:ascii="Trebuchet MS" w:hAnsi="Trebuchet MS" w:cs="Times New Roman"/>
          <w:lang w:val="en-GB"/>
        </w:rPr>
        <w:t xml:space="preserve"> shall </w:t>
      </w:r>
      <w:r w:rsidR="00956A57" w:rsidRPr="00AB1D15">
        <w:rPr>
          <w:rFonts w:ascii="Trebuchet MS" w:hAnsi="Trebuchet MS" w:cs="Times New Roman"/>
          <w:lang w:val="en-GB"/>
        </w:rPr>
        <w:t>fill in</w:t>
      </w:r>
      <w:r w:rsidRPr="00AB1D15">
        <w:rPr>
          <w:rFonts w:ascii="Trebuchet MS" w:hAnsi="Trebuchet MS" w:cs="Times New Roman"/>
          <w:lang w:val="en-GB"/>
        </w:rPr>
        <w:t xml:space="preserve"> the </w:t>
      </w:r>
      <w:r w:rsidR="00825F6A" w:rsidRPr="00AB1D15">
        <w:rPr>
          <w:rFonts w:ascii="Trebuchet MS" w:hAnsi="Trebuchet MS" w:cs="Times New Roman"/>
          <w:lang w:val="en-GB"/>
        </w:rPr>
        <w:t>c</w:t>
      </w:r>
      <w:r w:rsidRPr="00AB1D15">
        <w:rPr>
          <w:rFonts w:ascii="Trebuchet MS" w:hAnsi="Trebuchet MS" w:cs="Times New Roman"/>
          <w:lang w:val="en-GB"/>
        </w:rPr>
        <w:t>hecklists</w:t>
      </w:r>
      <w:r w:rsidR="00956A57" w:rsidRPr="00AB1D15">
        <w:rPr>
          <w:rFonts w:ascii="Trebuchet MS" w:hAnsi="Trebuchet MS" w:cs="Times New Roman"/>
          <w:lang w:val="en-GB"/>
        </w:rPr>
        <w:t xml:space="preserve"> </w:t>
      </w:r>
      <w:r w:rsidRPr="00AB1D15">
        <w:rPr>
          <w:rFonts w:ascii="Trebuchet MS" w:hAnsi="Trebuchet MS" w:cs="Times New Roman"/>
          <w:lang w:val="en-GB"/>
        </w:rPr>
        <w:t xml:space="preserve">presented in Annexes </w:t>
      </w:r>
      <w:r w:rsidR="00BF476E" w:rsidRPr="00AB1D15">
        <w:rPr>
          <w:rFonts w:ascii="Trebuchet MS" w:hAnsi="Trebuchet MS" w:cs="Times New Roman"/>
          <w:lang w:val="en-GB"/>
        </w:rPr>
        <w:t>4</w:t>
      </w:r>
      <w:r w:rsidR="00FF247B" w:rsidRPr="00AB1D15">
        <w:rPr>
          <w:rFonts w:ascii="Trebuchet MS" w:hAnsi="Trebuchet MS" w:cs="Times New Roman"/>
          <w:lang w:val="en-GB"/>
        </w:rPr>
        <w:t>.</w:t>
      </w:r>
      <w:r w:rsidR="000D4DFF" w:rsidRPr="00AB1D15">
        <w:rPr>
          <w:rFonts w:ascii="Trebuchet MS" w:hAnsi="Trebuchet MS" w:cs="Times New Roman"/>
          <w:lang w:val="en-GB"/>
        </w:rPr>
        <w:t>1</w:t>
      </w:r>
      <w:r w:rsidR="00FF247B" w:rsidRPr="00AB1D15">
        <w:rPr>
          <w:rFonts w:ascii="Trebuchet MS" w:hAnsi="Trebuchet MS" w:cs="Times New Roman"/>
          <w:lang w:val="en-GB"/>
        </w:rPr>
        <w:t>-</w:t>
      </w:r>
      <w:r w:rsidR="00BF476E" w:rsidRPr="00AB1D15">
        <w:rPr>
          <w:rFonts w:ascii="Trebuchet MS" w:hAnsi="Trebuchet MS" w:cs="Times New Roman"/>
          <w:lang w:val="en-GB"/>
        </w:rPr>
        <w:t>4</w:t>
      </w:r>
      <w:r w:rsidR="000D4DFF" w:rsidRPr="00AB1D15">
        <w:rPr>
          <w:rFonts w:ascii="Trebuchet MS" w:hAnsi="Trebuchet MS" w:cs="Times New Roman"/>
          <w:lang w:val="en-GB"/>
        </w:rPr>
        <w:t>.3</w:t>
      </w:r>
      <w:r w:rsidRPr="00AB1D15">
        <w:rPr>
          <w:rFonts w:ascii="Trebuchet MS" w:hAnsi="Trebuchet MS" w:cs="Times New Roman"/>
          <w:lang w:val="en-GB"/>
        </w:rPr>
        <w:t xml:space="preserve"> to this </w:t>
      </w:r>
      <w:r w:rsidR="00A82776" w:rsidRPr="00AB1D15">
        <w:rPr>
          <w:rFonts w:ascii="Trebuchet MS" w:hAnsi="Trebuchet MS" w:cs="Times New Roman"/>
          <w:lang w:val="en-GB"/>
        </w:rPr>
        <w:t>Guide</w:t>
      </w:r>
      <w:r w:rsidR="00956A57" w:rsidRPr="00AB1D15">
        <w:rPr>
          <w:rFonts w:ascii="Trebuchet MS" w:hAnsi="Trebuchet MS" w:cs="Times New Roman"/>
          <w:lang w:val="en-GB"/>
        </w:rPr>
        <w:t>.</w:t>
      </w:r>
      <w:bookmarkStart w:id="69" w:name="_Hlk144199476"/>
      <w:r w:rsidR="00991F62" w:rsidRPr="00AB1D15">
        <w:rPr>
          <w:rFonts w:ascii="Trebuchet MS" w:hAnsi="Trebuchet MS" w:cs="Times New Roman"/>
          <w:lang w:val="en-GB"/>
        </w:rPr>
        <w:t xml:space="preserve"> As regards the procurement procedures carried out according to the national legislation</w:t>
      </w:r>
      <w:r w:rsidR="00A6251E">
        <w:rPr>
          <w:rFonts w:ascii="Trebuchet MS" w:hAnsi="Trebuchet MS" w:cs="Times New Roman"/>
          <w:lang w:val="en-GB"/>
        </w:rPr>
        <w:t xml:space="preserve"> </w:t>
      </w:r>
      <w:proofErr w:type="spellStart"/>
      <w:r w:rsidR="00A6251E">
        <w:rPr>
          <w:rFonts w:ascii="Trebuchet MS" w:hAnsi="Trebuchet MS" w:cs="Times New Roman"/>
          <w:lang w:val="en-GB"/>
        </w:rPr>
        <w:t>legislation</w:t>
      </w:r>
      <w:proofErr w:type="spellEnd"/>
      <w:r w:rsidR="00A6251E">
        <w:rPr>
          <w:rFonts w:ascii="Trebuchet MS" w:hAnsi="Trebuchet MS" w:cs="Times New Roman"/>
          <w:lang w:val="en-GB"/>
        </w:rPr>
        <w:t xml:space="preserve"> by the contracting authorities or contracting entities within the meaning of the Union legislation located in Romania</w:t>
      </w:r>
      <w:r w:rsidR="00991F62" w:rsidRPr="00AB1D15">
        <w:rPr>
          <w:rFonts w:ascii="Trebuchet MS" w:hAnsi="Trebuchet MS" w:cs="Times New Roman"/>
          <w:lang w:val="en-GB"/>
        </w:rPr>
        <w:t xml:space="preserve">, the </w:t>
      </w:r>
      <w:r w:rsidR="00A163B3" w:rsidRPr="00AB1D15">
        <w:rPr>
          <w:rFonts w:ascii="Trebuchet MS" w:hAnsi="Trebuchet MS" w:cs="Times New Roman"/>
          <w:lang w:val="en-GB"/>
        </w:rPr>
        <w:t xml:space="preserve">template of the </w:t>
      </w:r>
      <w:r w:rsidR="00991F62" w:rsidRPr="00AB1D15">
        <w:rPr>
          <w:rFonts w:ascii="Trebuchet MS" w:hAnsi="Trebuchet MS" w:cs="Times New Roman"/>
          <w:lang w:val="en-GB"/>
        </w:rPr>
        <w:t xml:space="preserve">checklists </w:t>
      </w:r>
      <w:r w:rsidR="00A163B3" w:rsidRPr="00AB1D15">
        <w:rPr>
          <w:rFonts w:ascii="Trebuchet MS" w:hAnsi="Trebuchet MS" w:cs="Times New Roman"/>
          <w:lang w:val="en-GB"/>
        </w:rPr>
        <w:t>established in</w:t>
      </w:r>
      <w:r w:rsidR="00991F62" w:rsidRPr="00AB1D15">
        <w:rPr>
          <w:rFonts w:ascii="Trebuchet MS" w:hAnsi="Trebuchet MS" w:cs="Times New Roman"/>
          <w:lang w:val="en-GB"/>
        </w:rPr>
        <w:t xml:space="preserve"> the procedures at national level </w:t>
      </w:r>
      <w:r w:rsidR="00A163B3" w:rsidRPr="00AB1D15">
        <w:rPr>
          <w:rFonts w:ascii="Trebuchet MS" w:hAnsi="Trebuchet MS" w:cs="Times New Roman"/>
          <w:lang w:val="en-GB"/>
        </w:rPr>
        <w:t xml:space="preserve">shall be used and </w:t>
      </w:r>
      <w:r w:rsidR="00991F62" w:rsidRPr="00AB1D15">
        <w:rPr>
          <w:rFonts w:ascii="Trebuchet MS" w:hAnsi="Trebuchet MS" w:cs="Times New Roman"/>
          <w:lang w:val="en-GB"/>
        </w:rPr>
        <w:t>shall be uploaded</w:t>
      </w:r>
      <w:r w:rsidR="00A163B3" w:rsidRPr="00AB1D15">
        <w:rPr>
          <w:rFonts w:ascii="Trebuchet MS" w:hAnsi="Trebuchet MS" w:cs="Times New Roman"/>
          <w:lang w:val="en-GB"/>
        </w:rPr>
        <w:t xml:space="preserve"> by the controller</w:t>
      </w:r>
      <w:r w:rsidR="00991F62" w:rsidRPr="00AB1D15">
        <w:rPr>
          <w:rFonts w:ascii="Trebuchet MS" w:hAnsi="Trebuchet MS" w:cs="Times New Roman"/>
          <w:lang w:val="en-GB"/>
        </w:rPr>
        <w:t xml:space="preserve"> in </w:t>
      </w:r>
      <w:proofErr w:type="spellStart"/>
      <w:r w:rsidR="00991F62" w:rsidRPr="00AB1D15">
        <w:rPr>
          <w:rFonts w:ascii="Trebuchet MS" w:hAnsi="Trebuchet MS" w:cs="Times New Roman"/>
          <w:lang w:val="en-GB"/>
        </w:rPr>
        <w:t>Jems</w:t>
      </w:r>
      <w:proofErr w:type="spellEnd"/>
      <w:r w:rsidR="00991F62" w:rsidRPr="00AB1D15">
        <w:rPr>
          <w:rFonts w:ascii="Trebuchet MS" w:hAnsi="Trebuchet MS" w:cs="Times New Roman"/>
          <w:lang w:val="en-GB"/>
        </w:rPr>
        <w:t>.</w:t>
      </w:r>
      <w:bookmarkEnd w:id="69"/>
    </w:p>
    <w:p w14:paraId="082DBCD4" w14:textId="221EC0AD" w:rsidR="00CE58C3" w:rsidRDefault="00A40776" w:rsidP="00CE58C3">
      <w:pPr>
        <w:ind w:firstLine="567"/>
        <w:jc w:val="both"/>
        <w:rPr>
          <w:rFonts w:ascii="Times New Roman" w:hAnsi="Times New Roman"/>
          <w:sz w:val="28"/>
          <w:szCs w:val="28"/>
        </w:rPr>
      </w:pPr>
      <w:r w:rsidRPr="00A40776">
        <w:rPr>
          <w:rFonts w:ascii="Trebuchet MS" w:hAnsi="Trebuchet MS" w:cs="Times New Roman"/>
          <w:b/>
          <w:lang w:val="en-GB"/>
        </w:rPr>
        <w:t>5.4.3</w:t>
      </w:r>
      <w:r>
        <w:rPr>
          <w:rFonts w:ascii="Trebuchet MS" w:hAnsi="Trebuchet MS" w:cs="Times New Roman"/>
          <w:lang w:val="en-GB"/>
        </w:rPr>
        <w:t xml:space="preserve"> </w:t>
      </w:r>
      <w:r w:rsidR="00487579" w:rsidRPr="00F05CB2">
        <w:rPr>
          <w:rFonts w:ascii="Trebuchet MS" w:hAnsi="Trebuchet MS" w:cs="Times New Roman"/>
          <w:lang w:val="en-GB"/>
        </w:rPr>
        <w:t>In addition to th</w:t>
      </w:r>
      <w:r w:rsidR="00A261E2">
        <w:rPr>
          <w:rFonts w:ascii="Trebuchet MS" w:hAnsi="Trebuchet MS" w:cs="Times New Roman"/>
          <w:lang w:val="en-GB"/>
        </w:rPr>
        <w:t>e control</w:t>
      </w:r>
      <w:r w:rsidR="00487579" w:rsidRPr="00F05CB2">
        <w:rPr>
          <w:rFonts w:ascii="Trebuchet MS" w:hAnsi="Trebuchet MS" w:cs="Times New Roman"/>
          <w:lang w:val="en-GB"/>
        </w:rPr>
        <w:t xml:space="preserve"> report, if the case, a </w:t>
      </w:r>
      <w:r w:rsidR="005A3EA5">
        <w:rPr>
          <w:rFonts w:ascii="Trebuchet MS" w:eastAsia="MS Gothic" w:hAnsi="Trebuchet MS" w:cs="Times New Roman"/>
          <w:bCs/>
          <w:kern w:val="28"/>
          <w:lang w:val="en-GB"/>
        </w:rPr>
        <w:t>R</w:t>
      </w:r>
      <w:r w:rsidR="00487579" w:rsidRPr="00F05CB2">
        <w:rPr>
          <w:rFonts w:ascii="Trebuchet MS" w:eastAsia="MS Gothic" w:hAnsi="Trebuchet MS" w:cs="Times New Roman"/>
          <w:bCs/>
          <w:kern w:val="28"/>
          <w:lang w:val="en-GB"/>
        </w:rPr>
        <w:t xml:space="preserve">eport on suspected fraud or corruption </w:t>
      </w:r>
      <w:r w:rsidR="003228CA">
        <w:rPr>
          <w:rFonts w:ascii="Trebuchet MS" w:eastAsia="MS Gothic" w:hAnsi="Trebuchet MS" w:cs="Times New Roman"/>
          <w:bCs/>
          <w:kern w:val="28"/>
          <w:lang w:val="en-GB"/>
        </w:rPr>
        <w:t xml:space="preserve">or on suspected irregularity </w:t>
      </w:r>
      <w:r w:rsidR="00487579" w:rsidRPr="00F05CB2">
        <w:rPr>
          <w:rFonts w:ascii="Trebuchet MS" w:eastAsia="MS Gothic" w:hAnsi="Trebuchet MS" w:cs="Times New Roman"/>
          <w:bCs/>
          <w:kern w:val="28"/>
          <w:lang w:val="en-GB"/>
        </w:rPr>
        <w:t xml:space="preserve">shall be elaborated and </w:t>
      </w:r>
      <w:r w:rsidR="00487579" w:rsidRPr="00E0288C">
        <w:rPr>
          <w:rFonts w:ascii="Trebuchet MS" w:eastAsia="MS Gothic" w:hAnsi="Trebuchet MS" w:cs="Times New Roman"/>
          <w:bCs/>
          <w:kern w:val="28"/>
          <w:lang w:val="en-GB"/>
        </w:rPr>
        <w:t xml:space="preserve">sent directly to the National Authority </w:t>
      </w:r>
      <w:r w:rsidR="00487579" w:rsidRPr="00F05CB2">
        <w:rPr>
          <w:rFonts w:ascii="Trebuchet MS" w:eastAsia="MS Gothic" w:hAnsi="Trebuchet MS" w:cs="Times New Roman"/>
          <w:bCs/>
          <w:kern w:val="28"/>
          <w:lang w:val="en-GB"/>
        </w:rPr>
        <w:t xml:space="preserve">of the respective </w:t>
      </w:r>
      <w:proofErr w:type="spellStart"/>
      <w:proofErr w:type="gramStart"/>
      <w:r w:rsidR="00487579" w:rsidRPr="00F05CB2">
        <w:rPr>
          <w:rFonts w:ascii="Trebuchet MS" w:eastAsia="MS Gothic" w:hAnsi="Trebuchet MS" w:cs="Times New Roman"/>
          <w:bCs/>
          <w:kern w:val="28"/>
          <w:lang w:val="en-GB"/>
        </w:rPr>
        <w:t>country.</w:t>
      </w:r>
      <w:bookmarkStart w:id="70" w:name="_Hlk177630612"/>
      <w:r w:rsidR="0028380F">
        <w:rPr>
          <w:rFonts w:ascii="Trebuchet MS" w:eastAsia="MS Gothic" w:hAnsi="Trebuchet MS" w:cs="Times New Roman"/>
          <w:bCs/>
          <w:kern w:val="28"/>
          <w:lang w:val="en-GB"/>
        </w:rPr>
        <w:t>T</w:t>
      </w:r>
      <w:r w:rsidR="00EA2FA5">
        <w:rPr>
          <w:rFonts w:ascii="Trebuchet MS" w:eastAsia="MS Gothic" w:hAnsi="Trebuchet MS" w:cs="Times New Roman"/>
          <w:bCs/>
          <w:kern w:val="28"/>
          <w:lang w:val="en-GB"/>
        </w:rPr>
        <w:t>he</w:t>
      </w:r>
      <w:proofErr w:type="spellEnd"/>
      <w:proofErr w:type="gramEnd"/>
      <w:r w:rsidR="00EA2FA5">
        <w:rPr>
          <w:rFonts w:ascii="Trebuchet MS" w:eastAsia="MS Gothic" w:hAnsi="Trebuchet MS" w:cs="Times New Roman"/>
          <w:bCs/>
          <w:kern w:val="28"/>
          <w:lang w:val="en-GB"/>
        </w:rPr>
        <w:t xml:space="preserve"> Controller shall </w:t>
      </w:r>
      <w:r w:rsidR="0028380F">
        <w:rPr>
          <w:rFonts w:ascii="Trebuchet MS" w:eastAsia="MS Gothic" w:hAnsi="Trebuchet MS" w:cs="Times New Roman"/>
          <w:bCs/>
          <w:kern w:val="28"/>
          <w:lang w:val="en-GB"/>
        </w:rPr>
        <w:t xml:space="preserve">attach the supporting documents of the Partner related to the suspicion </w:t>
      </w:r>
      <w:r w:rsidR="00EA2FA5">
        <w:rPr>
          <w:rFonts w:ascii="Trebuchet MS" w:eastAsia="MS Gothic" w:hAnsi="Trebuchet MS" w:cs="Times New Roman"/>
          <w:bCs/>
          <w:kern w:val="28"/>
          <w:lang w:val="en-GB"/>
        </w:rPr>
        <w:t>to the Report on suspected fraud or corruption</w:t>
      </w:r>
      <w:r w:rsidR="003228CA">
        <w:rPr>
          <w:rFonts w:ascii="Trebuchet MS" w:eastAsia="MS Gothic" w:hAnsi="Trebuchet MS" w:cs="Times New Roman"/>
          <w:bCs/>
          <w:kern w:val="28"/>
          <w:lang w:val="en-GB"/>
        </w:rPr>
        <w:t xml:space="preserve"> or on suspected irregularity</w:t>
      </w:r>
      <w:r w:rsidR="009913A5">
        <w:rPr>
          <w:rFonts w:ascii="Trebuchet MS" w:eastAsia="MS Gothic" w:hAnsi="Trebuchet MS" w:cs="Times New Roman"/>
          <w:bCs/>
          <w:kern w:val="28"/>
          <w:lang w:val="en-GB"/>
        </w:rPr>
        <w:t>.</w:t>
      </w:r>
      <w:bookmarkEnd w:id="70"/>
      <w:r w:rsidR="00F9626A" w:rsidRPr="00F9626A">
        <w:rPr>
          <w:rFonts w:ascii="Trebuchet MS" w:eastAsia="MS Gothic" w:hAnsi="Trebuchet MS" w:cs="Times New Roman"/>
          <w:bCs/>
          <w:kern w:val="28"/>
          <w:lang w:val="en-GB"/>
        </w:rPr>
        <w:t xml:space="preserve"> </w:t>
      </w:r>
      <w:r w:rsidR="00A52896">
        <w:rPr>
          <w:rFonts w:ascii="Trebuchet MS" w:eastAsia="MS Gothic" w:hAnsi="Trebuchet MS" w:cs="Times New Roman"/>
          <w:bCs/>
          <w:kern w:val="28"/>
          <w:lang w:val="en-GB"/>
        </w:rPr>
        <w:t>National Authority shall to inform Managing Authority about R</w:t>
      </w:r>
      <w:r w:rsidR="00A52896" w:rsidRPr="00F05CB2">
        <w:rPr>
          <w:rFonts w:ascii="Trebuchet MS" w:eastAsia="MS Gothic" w:hAnsi="Trebuchet MS" w:cs="Times New Roman"/>
          <w:bCs/>
          <w:kern w:val="28"/>
          <w:lang w:val="en-GB"/>
        </w:rPr>
        <w:t xml:space="preserve">eport on suspected fraud or corruption </w:t>
      </w:r>
      <w:r w:rsidR="00A52896">
        <w:rPr>
          <w:rFonts w:ascii="Trebuchet MS" w:eastAsia="MS Gothic" w:hAnsi="Trebuchet MS" w:cs="Times New Roman"/>
          <w:bCs/>
          <w:kern w:val="28"/>
          <w:lang w:val="en-GB"/>
        </w:rPr>
        <w:t>or on suspected irregularity.</w:t>
      </w:r>
      <w:r w:rsidR="00A52896" w:rsidRPr="00041ECC">
        <w:rPr>
          <w:rFonts w:ascii="Trebuchet MS" w:eastAsia="MS Gothic" w:hAnsi="Trebuchet MS" w:cs="Times New Roman"/>
          <w:bCs/>
          <w:kern w:val="28"/>
          <w:lang w:val="en-GB"/>
        </w:rPr>
        <w:t xml:space="preserve"> </w:t>
      </w:r>
    </w:p>
    <w:p w14:paraId="5E8C01D7" w14:textId="0B596A74" w:rsidR="00CE58C3" w:rsidRPr="00CE58C3" w:rsidRDefault="00CE58C3" w:rsidP="00CE58C3">
      <w:pPr>
        <w:ind w:firstLine="567"/>
        <w:jc w:val="both"/>
        <w:rPr>
          <w:rFonts w:ascii="Trebuchet MS" w:hAnsi="Trebuchet MS" w:cs="Times New Roman"/>
          <w:lang w:val="en-GB"/>
        </w:rPr>
      </w:pPr>
      <w:r w:rsidRPr="000C7AB1">
        <w:rPr>
          <w:rFonts w:ascii="Trebuchet MS" w:hAnsi="Trebuchet MS" w:cs="Times New Roman"/>
          <w:b/>
          <w:lang w:val="uk-UA"/>
        </w:rPr>
        <w:t>5.</w:t>
      </w:r>
      <w:r w:rsidRPr="00041ECC">
        <w:rPr>
          <w:rFonts w:ascii="Trebuchet MS" w:hAnsi="Trebuchet MS" w:cs="Times New Roman"/>
          <w:b/>
          <w:lang w:val="uk-UA"/>
        </w:rPr>
        <w:t>4.4</w:t>
      </w:r>
      <w:r w:rsidRPr="00041ECC">
        <w:rPr>
          <w:rFonts w:ascii="Trebuchet MS" w:hAnsi="Trebuchet MS" w:cs="Times New Roman"/>
          <w:lang w:val="uk-UA"/>
        </w:rPr>
        <w:t xml:space="preserve"> </w:t>
      </w:r>
      <w:r w:rsidR="00487579" w:rsidRPr="000C7AB1">
        <w:rPr>
          <w:rFonts w:ascii="Trebuchet MS" w:hAnsi="Trebuchet MS" w:cs="Times New Roman"/>
          <w:lang w:val="en-GB"/>
        </w:rPr>
        <w:t xml:space="preserve">The use of the </w:t>
      </w:r>
      <w:r w:rsidR="005A3EA5" w:rsidRPr="000C7AB1">
        <w:rPr>
          <w:rFonts w:ascii="Trebuchet MS" w:hAnsi="Trebuchet MS" w:cs="Times New Roman"/>
          <w:lang w:val="en-GB"/>
        </w:rPr>
        <w:t>t</w:t>
      </w:r>
      <w:r w:rsidR="00487579" w:rsidRPr="000C7AB1">
        <w:rPr>
          <w:rFonts w:ascii="Trebuchet MS" w:hAnsi="Trebuchet MS" w:cs="Times New Roman"/>
          <w:lang w:val="en-GB"/>
        </w:rPr>
        <w:t xml:space="preserve">emplate of </w:t>
      </w:r>
      <w:r w:rsidR="00825F6A" w:rsidRPr="000C7AB1">
        <w:rPr>
          <w:rFonts w:ascii="Trebuchet MS" w:hAnsi="Trebuchet MS" w:cs="Times New Roman"/>
          <w:b/>
          <w:bCs/>
          <w:lang w:val="en-GB"/>
        </w:rPr>
        <w:t xml:space="preserve">Control </w:t>
      </w:r>
      <w:r w:rsidR="005A3EA5" w:rsidRPr="000C7AB1">
        <w:rPr>
          <w:rFonts w:ascii="Trebuchet MS" w:hAnsi="Trebuchet MS" w:cs="Times New Roman"/>
          <w:b/>
          <w:bCs/>
          <w:lang w:val="en-GB"/>
        </w:rPr>
        <w:t>r</w:t>
      </w:r>
      <w:r w:rsidR="00487579" w:rsidRPr="000C7AB1">
        <w:rPr>
          <w:rFonts w:ascii="Trebuchet MS" w:hAnsi="Trebuchet MS" w:cs="Times New Roman"/>
          <w:b/>
          <w:bCs/>
          <w:lang w:val="en-GB"/>
        </w:rPr>
        <w:t>eport</w:t>
      </w:r>
      <w:r w:rsidR="00487579" w:rsidRPr="000C7AB1">
        <w:rPr>
          <w:rFonts w:ascii="Trebuchet MS" w:hAnsi="Trebuchet MS" w:cs="Times New Roman"/>
          <w:lang w:val="en-GB"/>
        </w:rPr>
        <w:t xml:space="preserve"> </w:t>
      </w:r>
      <w:r w:rsidR="001D281D" w:rsidRPr="000C7AB1">
        <w:rPr>
          <w:rFonts w:ascii="Trebuchet MS" w:hAnsi="Trebuchet MS" w:cs="Times New Roman"/>
          <w:lang w:val="en-GB"/>
        </w:rPr>
        <w:t xml:space="preserve">and of the template of </w:t>
      </w:r>
      <w:r w:rsidR="001D281D" w:rsidRPr="000C7AB1">
        <w:rPr>
          <w:rFonts w:ascii="Trebuchet MS" w:hAnsi="Trebuchet MS" w:cs="Times New Roman"/>
          <w:b/>
          <w:bCs/>
          <w:lang w:val="en-GB"/>
        </w:rPr>
        <w:t xml:space="preserve">Control certificate </w:t>
      </w:r>
      <w:r w:rsidR="00487579" w:rsidRPr="000C7AB1">
        <w:rPr>
          <w:rFonts w:ascii="Trebuchet MS" w:hAnsi="Trebuchet MS" w:cs="Times New Roman"/>
          <w:lang w:val="en-GB"/>
        </w:rPr>
        <w:t xml:space="preserve">(as provided by the </w:t>
      </w:r>
      <w:proofErr w:type="spellStart"/>
      <w:r w:rsidR="00A82776" w:rsidRPr="000C7AB1">
        <w:rPr>
          <w:rFonts w:ascii="Trebuchet MS" w:hAnsi="Trebuchet MS" w:cs="Times New Roman"/>
          <w:lang w:val="en-GB"/>
        </w:rPr>
        <w:t>Jems</w:t>
      </w:r>
      <w:proofErr w:type="spellEnd"/>
      <w:r w:rsidR="00487579" w:rsidRPr="000C7AB1">
        <w:rPr>
          <w:rFonts w:ascii="Trebuchet MS" w:hAnsi="Trebuchet MS" w:cs="Times New Roman"/>
          <w:lang w:val="en-GB"/>
        </w:rPr>
        <w:t>)</w:t>
      </w:r>
      <w:r w:rsidR="00A261E2" w:rsidRPr="000C7AB1">
        <w:rPr>
          <w:rFonts w:ascii="Trebuchet MS" w:hAnsi="Trebuchet MS" w:cs="Times New Roman"/>
          <w:lang w:val="en-GB"/>
        </w:rPr>
        <w:t xml:space="preserve"> </w:t>
      </w:r>
      <w:r w:rsidR="001D281D" w:rsidRPr="000C7AB1">
        <w:rPr>
          <w:rFonts w:ascii="Trebuchet MS" w:hAnsi="Trebuchet MS" w:cs="Times New Roman"/>
          <w:lang w:val="en-GB"/>
        </w:rPr>
        <w:t>and</w:t>
      </w:r>
      <w:r w:rsidR="005A3EA5" w:rsidRPr="000C7AB1">
        <w:rPr>
          <w:rFonts w:ascii="Trebuchet MS" w:hAnsi="Trebuchet MS" w:cs="Times New Roman"/>
          <w:lang w:val="en-GB"/>
        </w:rPr>
        <w:t xml:space="preserve"> </w:t>
      </w:r>
      <w:r w:rsidR="00A261E2" w:rsidRPr="000C7AB1">
        <w:rPr>
          <w:rFonts w:ascii="Trebuchet MS" w:hAnsi="Trebuchet MS" w:cs="Times New Roman"/>
          <w:lang w:val="en-GB"/>
        </w:rPr>
        <w:t>of the template</w:t>
      </w:r>
      <w:r w:rsidR="0056270A" w:rsidRPr="000C7AB1">
        <w:rPr>
          <w:rFonts w:ascii="Trebuchet MS" w:hAnsi="Trebuchet MS" w:cs="Times New Roman"/>
          <w:lang w:val="en-GB"/>
        </w:rPr>
        <w:t>s</w:t>
      </w:r>
      <w:r w:rsidR="00A261E2" w:rsidRPr="000C7AB1">
        <w:rPr>
          <w:rFonts w:ascii="Trebuchet MS" w:hAnsi="Trebuchet MS" w:cs="Times New Roman"/>
          <w:lang w:val="en-GB"/>
        </w:rPr>
        <w:t xml:space="preserve"> of </w:t>
      </w:r>
      <w:r w:rsidR="003228CA" w:rsidRPr="000C7AB1">
        <w:rPr>
          <w:rFonts w:ascii="Trebuchet MS" w:hAnsi="Trebuchet MS" w:cs="Times New Roman"/>
          <w:b/>
          <w:bCs/>
          <w:lang w:val="en-GB"/>
        </w:rPr>
        <w:t>C</w:t>
      </w:r>
      <w:r w:rsidR="00D041BF" w:rsidRPr="000C7AB1">
        <w:rPr>
          <w:rFonts w:ascii="Trebuchet MS" w:hAnsi="Trebuchet MS" w:cs="Times New Roman"/>
          <w:b/>
          <w:bCs/>
          <w:lang w:val="en-GB"/>
        </w:rPr>
        <w:t xml:space="preserve">ontrol </w:t>
      </w:r>
      <w:r w:rsidR="00A261E2" w:rsidRPr="000C7AB1">
        <w:rPr>
          <w:rFonts w:ascii="Trebuchet MS" w:hAnsi="Trebuchet MS" w:cs="Times New Roman"/>
          <w:b/>
          <w:bCs/>
          <w:lang w:val="en-GB"/>
        </w:rPr>
        <w:t>checklists</w:t>
      </w:r>
      <w:r w:rsidR="00487579" w:rsidRPr="000C7AB1">
        <w:rPr>
          <w:rFonts w:ascii="Trebuchet MS" w:hAnsi="Trebuchet MS" w:cs="Times New Roman"/>
          <w:b/>
          <w:bCs/>
          <w:lang w:val="en-GB"/>
        </w:rPr>
        <w:t xml:space="preserve"> </w:t>
      </w:r>
      <w:r w:rsidR="00A261E2" w:rsidRPr="000C7AB1">
        <w:rPr>
          <w:rFonts w:ascii="Trebuchet MS" w:hAnsi="Trebuchet MS" w:cs="Times New Roman"/>
          <w:lang w:val="en-GB"/>
        </w:rPr>
        <w:t xml:space="preserve">(as provided by </w:t>
      </w:r>
      <w:r w:rsidR="00024814" w:rsidRPr="000C7AB1">
        <w:rPr>
          <w:rFonts w:ascii="Trebuchet MS" w:hAnsi="Trebuchet MS" w:cs="Times New Roman"/>
          <w:lang w:val="en-GB"/>
        </w:rPr>
        <w:t>the present Guide and by the national procedures for procurement procedures carried out according to national legislation</w:t>
      </w:r>
      <w:r w:rsidR="00A261E2" w:rsidRPr="000C7AB1">
        <w:rPr>
          <w:rFonts w:ascii="Trebuchet MS" w:hAnsi="Trebuchet MS" w:cs="Times New Roman"/>
          <w:lang w:val="en-GB"/>
        </w:rPr>
        <w:t xml:space="preserve">) </w:t>
      </w:r>
      <w:r w:rsidR="00487579" w:rsidRPr="000C7AB1">
        <w:rPr>
          <w:rFonts w:ascii="Trebuchet MS" w:hAnsi="Trebuchet MS" w:cs="Times New Roman"/>
          <w:lang w:val="en-GB"/>
        </w:rPr>
        <w:t xml:space="preserve">and </w:t>
      </w:r>
      <w:r w:rsidR="007D66FF" w:rsidRPr="000C7AB1">
        <w:rPr>
          <w:rFonts w:ascii="Trebuchet MS" w:hAnsi="Trebuchet MS" w:cs="Times New Roman"/>
          <w:lang w:val="en-GB"/>
        </w:rPr>
        <w:t xml:space="preserve">of the </w:t>
      </w:r>
      <w:r w:rsidR="005A3EA5" w:rsidRPr="000C7AB1">
        <w:rPr>
          <w:rFonts w:ascii="Trebuchet MS" w:hAnsi="Trebuchet MS" w:cs="Times New Roman"/>
          <w:lang w:val="en-GB"/>
        </w:rPr>
        <w:t>t</w:t>
      </w:r>
      <w:r w:rsidR="007D66FF" w:rsidRPr="000C7AB1">
        <w:rPr>
          <w:rFonts w:ascii="Trebuchet MS" w:hAnsi="Trebuchet MS" w:cs="Times New Roman"/>
          <w:lang w:val="en-GB"/>
        </w:rPr>
        <w:t xml:space="preserve">emplate of </w:t>
      </w:r>
      <w:r w:rsidRPr="000C7AB1">
        <w:rPr>
          <w:rFonts w:ascii="Trebuchet MS" w:eastAsia="MS Gothic" w:hAnsi="Trebuchet MS" w:cs="Times New Roman"/>
          <w:bCs/>
          <w:kern w:val="28"/>
          <w:lang w:val="en-GB"/>
        </w:rPr>
        <w:t>the Report on suspected fraud or corruption or on suspected irregularity</w:t>
      </w:r>
      <w:r w:rsidRPr="00041ECC" w:rsidDel="00CE58C3">
        <w:rPr>
          <w:rFonts w:ascii="Trebuchet MS" w:hAnsi="Trebuchet MS" w:cs="Times New Roman"/>
          <w:lang w:val="en-GB"/>
        </w:rPr>
        <w:t xml:space="preserve"> </w:t>
      </w:r>
      <w:r w:rsidR="00487579" w:rsidRPr="000C7AB1">
        <w:rPr>
          <w:rFonts w:ascii="Trebuchet MS" w:hAnsi="Trebuchet MS" w:cs="Times New Roman"/>
          <w:lang w:val="en-GB"/>
        </w:rPr>
        <w:t xml:space="preserve">(Annex </w:t>
      </w:r>
      <w:r w:rsidR="00BF476E" w:rsidRPr="000C7AB1">
        <w:rPr>
          <w:rFonts w:ascii="Trebuchet MS" w:hAnsi="Trebuchet MS" w:cs="Times New Roman"/>
          <w:lang w:val="en-GB"/>
        </w:rPr>
        <w:t>5</w:t>
      </w:r>
      <w:r w:rsidR="00487579" w:rsidRPr="000C7AB1">
        <w:rPr>
          <w:rFonts w:ascii="Trebuchet MS" w:hAnsi="Trebuchet MS" w:cs="Times New Roman"/>
          <w:lang w:val="en-GB"/>
        </w:rPr>
        <w:t xml:space="preserve"> to this </w:t>
      </w:r>
      <w:r w:rsidR="00A82776" w:rsidRPr="000C7AB1">
        <w:rPr>
          <w:rFonts w:ascii="Trebuchet MS" w:eastAsia="MS Gothic" w:hAnsi="Trebuchet MS" w:cs="Times New Roman"/>
          <w:bCs/>
          <w:kern w:val="28"/>
          <w:lang w:val="en-GB"/>
        </w:rPr>
        <w:t>Guide</w:t>
      </w:r>
      <w:r w:rsidR="00487579" w:rsidRPr="000C7AB1">
        <w:rPr>
          <w:rFonts w:ascii="Trebuchet MS" w:hAnsi="Trebuchet MS" w:cs="Times New Roman"/>
          <w:lang w:val="en-GB"/>
        </w:rPr>
        <w:t>) is compulsory.</w:t>
      </w:r>
    </w:p>
    <w:p w14:paraId="24496437" w14:textId="77777777" w:rsidR="00CE58C3" w:rsidRPr="00CE58C3" w:rsidRDefault="00CE58C3" w:rsidP="00CE58C3">
      <w:pPr>
        <w:ind w:firstLine="567"/>
        <w:jc w:val="both"/>
        <w:rPr>
          <w:rFonts w:ascii="Times New Roman" w:hAnsi="Times New Roman"/>
        </w:rPr>
      </w:pPr>
      <w:r w:rsidRPr="00CE58C3">
        <w:rPr>
          <w:rFonts w:ascii="Times New Roman" w:hAnsi="Times New Roman"/>
          <w:b/>
          <w:lang w:val="uk-UA"/>
        </w:rPr>
        <w:t>5.4.5</w:t>
      </w:r>
      <w:r w:rsidRPr="00CE58C3">
        <w:rPr>
          <w:rFonts w:ascii="Times New Roman" w:hAnsi="Times New Roman"/>
          <w:lang w:val="uk-UA"/>
        </w:rPr>
        <w:t xml:space="preserve"> </w:t>
      </w:r>
      <w:r w:rsidR="00487579" w:rsidRPr="00CE58C3">
        <w:rPr>
          <w:rFonts w:ascii="Trebuchet MS" w:hAnsi="Trebuchet MS" w:cs="Times New Roman"/>
          <w:lang w:val="en-GB"/>
        </w:rPr>
        <w:t xml:space="preserve">Requests </w:t>
      </w:r>
      <w:r w:rsidR="00487579" w:rsidRPr="00CE58C3">
        <w:rPr>
          <w:rFonts w:ascii="Trebuchet MS" w:eastAsia="MS Gothic" w:hAnsi="Trebuchet MS" w:cs="Times New Roman"/>
          <w:bCs/>
          <w:kern w:val="28"/>
          <w:lang w:val="en-GB"/>
        </w:rPr>
        <w:t>for</w:t>
      </w:r>
      <w:r w:rsidR="00487579" w:rsidRPr="00CE58C3">
        <w:rPr>
          <w:rFonts w:ascii="Trebuchet MS" w:hAnsi="Trebuchet MS" w:cs="Times New Roman"/>
          <w:lang w:val="en-GB"/>
        </w:rPr>
        <w:t xml:space="preserve"> clarification sent to the </w:t>
      </w:r>
      <w:r w:rsidR="008023C3" w:rsidRPr="00CE58C3">
        <w:rPr>
          <w:rFonts w:ascii="Trebuchet MS" w:hAnsi="Trebuchet MS" w:cs="Times New Roman"/>
          <w:lang w:val="en-GB"/>
        </w:rPr>
        <w:t>Partner</w:t>
      </w:r>
      <w:r w:rsidR="00487579" w:rsidRPr="00CE58C3">
        <w:rPr>
          <w:rFonts w:ascii="Trebuchet MS" w:hAnsi="Trebuchet MS" w:cs="Times New Roman"/>
          <w:lang w:val="en-GB"/>
        </w:rPr>
        <w:t xml:space="preserve"> and answers received and/or any other relevant documents shall be </w:t>
      </w:r>
      <w:r w:rsidR="007842D3" w:rsidRPr="00CE58C3">
        <w:rPr>
          <w:rFonts w:ascii="Trebuchet MS" w:hAnsi="Trebuchet MS" w:cs="Times New Roman"/>
          <w:lang w:val="en-GB"/>
        </w:rPr>
        <w:t xml:space="preserve">uploaded in </w:t>
      </w:r>
      <w:proofErr w:type="spellStart"/>
      <w:r w:rsidR="007842D3" w:rsidRPr="00CE58C3">
        <w:rPr>
          <w:rFonts w:ascii="Trebuchet MS" w:hAnsi="Trebuchet MS" w:cs="Times New Roman"/>
          <w:lang w:val="en-GB"/>
        </w:rPr>
        <w:t>Jems</w:t>
      </w:r>
      <w:proofErr w:type="spellEnd"/>
      <w:r w:rsidR="00487579" w:rsidRPr="00CE58C3">
        <w:rPr>
          <w:rFonts w:ascii="Trebuchet MS" w:hAnsi="Trebuchet MS" w:cs="Times New Roman"/>
          <w:lang w:val="en-GB"/>
        </w:rPr>
        <w:t>.</w:t>
      </w:r>
    </w:p>
    <w:p w14:paraId="20C26186" w14:textId="787D4E99" w:rsidR="00390464" w:rsidRPr="00CE58C3" w:rsidRDefault="00CE58C3" w:rsidP="00CE58C3">
      <w:pPr>
        <w:ind w:firstLine="567"/>
        <w:jc w:val="both"/>
        <w:rPr>
          <w:rFonts w:ascii="Times New Roman" w:hAnsi="Times New Roman"/>
        </w:rPr>
      </w:pPr>
      <w:r w:rsidRPr="00CE58C3">
        <w:rPr>
          <w:rFonts w:ascii="Times New Roman" w:hAnsi="Times New Roman"/>
          <w:b/>
          <w:lang w:val="uk-UA"/>
        </w:rPr>
        <w:lastRenderedPageBreak/>
        <w:t>5.4.6</w:t>
      </w:r>
      <w:r w:rsidRPr="00CE58C3">
        <w:rPr>
          <w:rFonts w:ascii="Times New Roman" w:hAnsi="Times New Roman"/>
          <w:lang w:val="uk-UA"/>
        </w:rPr>
        <w:t xml:space="preserve"> </w:t>
      </w:r>
      <w:r w:rsidR="00390464" w:rsidRPr="00CE58C3">
        <w:rPr>
          <w:rFonts w:ascii="Trebuchet MS" w:hAnsi="Trebuchet MS" w:cs="Times New Roman"/>
          <w:lang w:val="en-GB"/>
        </w:rPr>
        <w:t xml:space="preserve">The Controller’s signature </w:t>
      </w:r>
      <w:r w:rsidR="003228CA" w:rsidRPr="00CE58C3">
        <w:rPr>
          <w:rFonts w:ascii="Trebuchet MS" w:hAnsi="Trebuchet MS" w:cs="Times New Roman"/>
          <w:lang w:val="en-GB"/>
        </w:rPr>
        <w:t xml:space="preserve">(e-signature is admissible) </w:t>
      </w:r>
      <w:r w:rsidR="00390464" w:rsidRPr="00CE58C3">
        <w:rPr>
          <w:rFonts w:ascii="Trebuchet MS" w:hAnsi="Trebuchet MS" w:cs="Times New Roman"/>
          <w:lang w:val="en-GB"/>
        </w:rPr>
        <w:t xml:space="preserve">on the </w:t>
      </w:r>
      <w:r w:rsidR="003228CA" w:rsidRPr="00CE58C3">
        <w:rPr>
          <w:rFonts w:ascii="Trebuchet MS" w:hAnsi="Trebuchet MS" w:cs="Times New Roman"/>
          <w:lang w:val="en-GB"/>
        </w:rPr>
        <w:t xml:space="preserve">finalized </w:t>
      </w:r>
      <w:r w:rsidR="00390464" w:rsidRPr="00CE58C3">
        <w:rPr>
          <w:rFonts w:ascii="Trebuchet MS" w:hAnsi="Trebuchet MS" w:cs="Times New Roman"/>
          <w:lang w:val="en-GB"/>
        </w:rPr>
        <w:t>documents he/she issues is compulsory.</w:t>
      </w:r>
    </w:p>
    <w:p w14:paraId="364F908F" w14:textId="77777777" w:rsidR="001D1079" w:rsidRPr="00AB1D15" w:rsidRDefault="001D1079" w:rsidP="001D1079">
      <w:pPr>
        <w:spacing w:before="120" w:after="120" w:line="276" w:lineRule="auto"/>
        <w:jc w:val="both"/>
        <w:rPr>
          <w:rFonts w:ascii="Trebuchet MS" w:hAnsi="Trebuchet MS" w:cs="Times New Roman"/>
          <w:lang w:val="en-GB"/>
        </w:rPr>
      </w:pPr>
    </w:p>
    <w:p w14:paraId="328CE230" w14:textId="3B2D51BE" w:rsidR="004056AB" w:rsidRPr="00AB1D15" w:rsidRDefault="00241870" w:rsidP="00241870">
      <w:pPr>
        <w:keepNext/>
        <w:keepLines/>
        <w:numPr>
          <w:ilvl w:val="1"/>
          <w:numId w:val="1"/>
        </w:numPr>
        <w:spacing w:before="120" w:after="120" w:line="276" w:lineRule="auto"/>
        <w:ind w:left="630" w:hanging="630"/>
        <w:jc w:val="both"/>
        <w:outlineLvl w:val="1"/>
        <w:rPr>
          <w:rFonts w:ascii="Trebuchet MS" w:hAnsi="Trebuchet MS"/>
          <w:b/>
          <w:bCs/>
          <w:lang w:val="en-GB"/>
        </w:rPr>
      </w:pPr>
      <w:bookmarkStart w:id="71" w:name="_Toc180068005"/>
      <w:r w:rsidRPr="00AB1D15">
        <w:rPr>
          <w:rFonts w:ascii="Trebuchet MS" w:hAnsi="Trebuchet MS"/>
          <w:b/>
          <w:bCs/>
          <w:lang w:val="en-GB"/>
        </w:rPr>
        <w:t>Contradictory procedure</w:t>
      </w:r>
      <w:bookmarkEnd w:id="71"/>
    </w:p>
    <w:p w14:paraId="54A5B632" w14:textId="640CE406" w:rsidR="00241870" w:rsidRPr="00AB1D15" w:rsidRDefault="00241870" w:rsidP="003B5EE8">
      <w:pPr>
        <w:spacing w:before="120" w:after="120" w:line="276" w:lineRule="auto"/>
        <w:jc w:val="both"/>
        <w:rPr>
          <w:rFonts w:ascii="Trebuchet MS" w:hAnsi="Trebuchet MS"/>
        </w:rPr>
      </w:pPr>
      <w:r w:rsidRPr="00AB1D15">
        <w:rPr>
          <w:rFonts w:ascii="Trebuchet MS" w:hAnsi="Trebuchet MS"/>
        </w:rPr>
        <w:t>A contradictory procedure should be possible, if the Partner does not agree with the findings.</w:t>
      </w:r>
      <w:r w:rsidR="009438BD" w:rsidRPr="00AB1D15">
        <w:rPr>
          <w:rFonts w:ascii="Trebuchet MS" w:hAnsi="Trebuchet MS"/>
        </w:rPr>
        <w:t xml:space="preserve"> </w:t>
      </w:r>
      <w:r w:rsidRPr="00AB1D15">
        <w:rPr>
          <w:rFonts w:ascii="Trebuchet MS" w:hAnsi="Trebuchet MS"/>
        </w:rPr>
        <w:t>In this case, the Controller shall designate a different member of its staff, having similar competences, for re-performing the verifications for the expenditure in question and replying to the Partner.</w:t>
      </w:r>
      <w:r w:rsidR="0002586B" w:rsidRPr="00AB1D15">
        <w:rPr>
          <w:rFonts w:ascii="Trebuchet MS" w:hAnsi="Trebuchet MS"/>
        </w:rPr>
        <w:t xml:space="preserve"> The documents related to the contradictory procedure, either of the Partner, or of the Controllers, shall be communicated using Jems.</w:t>
      </w:r>
    </w:p>
    <w:p w14:paraId="5D94A9D2" w14:textId="77777777" w:rsidR="00334203" w:rsidRPr="00AB1D15" w:rsidRDefault="00334203" w:rsidP="003B5EE8">
      <w:pPr>
        <w:spacing w:before="120" w:after="120" w:line="276" w:lineRule="auto"/>
        <w:jc w:val="both"/>
        <w:rPr>
          <w:rFonts w:ascii="Trebuchet MS" w:hAnsi="Trebuchet MS" w:cs="Times New Roman"/>
          <w:lang w:val="en-GB"/>
        </w:rPr>
      </w:pPr>
    </w:p>
    <w:p w14:paraId="65667826" w14:textId="1B2708CC" w:rsidR="00934B05" w:rsidRPr="00AB1D15" w:rsidRDefault="00C0418B" w:rsidP="00793CFC">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72" w:name="_Toc180068006"/>
      <w:r w:rsidRPr="00AB1D15">
        <w:rPr>
          <w:rFonts w:ascii="Trebuchet MS" w:eastAsia="Times New Roman" w:hAnsi="Trebuchet MS" w:cs="Times New Roman"/>
          <w:b/>
          <w:smallCaps/>
          <w:snapToGrid w:val="0"/>
          <w:color w:val="FFFFFF"/>
          <w:lang w:val="en-GB"/>
        </w:rPr>
        <w:t>QUALITY CONTROL</w:t>
      </w:r>
      <w:bookmarkEnd w:id="72"/>
    </w:p>
    <w:p w14:paraId="593799CF" w14:textId="1D094DC5" w:rsidR="00560916" w:rsidRPr="00AB1D15" w:rsidRDefault="005230BC" w:rsidP="00793CFC">
      <w:pPr>
        <w:spacing w:before="120" w:after="120" w:line="276" w:lineRule="auto"/>
        <w:jc w:val="both"/>
        <w:rPr>
          <w:rFonts w:ascii="Trebuchet MS" w:eastAsia="MS Gothic" w:hAnsi="Trebuchet MS" w:cs="Times New Roman"/>
          <w:bCs/>
          <w:kern w:val="28"/>
          <w:lang w:val="en-GB"/>
        </w:rPr>
      </w:pPr>
      <w:r w:rsidRPr="00AB1D15">
        <w:rPr>
          <w:rFonts w:ascii="Trebuchet MS" w:hAnsi="Trebuchet MS" w:cs="Times New Roman"/>
          <w:lang w:val="en-GB"/>
        </w:rPr>
        <w:t>National Controller</w:t>
      </w:r>
      <w:r w:rsidR="00560916" w:rsidRPr="00AB1D15">
        <w:rPr>
          <w:rFonts w:ascii="Trebuchet MS" w:eastAsia="MS Gothic" w:hAnsi="Trebuchet MS" w:cs="Times New Roman"/>
          <w:bCs/>
          <w:kern w:val="28"/>
          <w:lang w:val="en-GB"/>
        </w:rPr>
        <w:t xml:space="preserve"> in each participating countr</w:t>
      </w:r>
      <w:r w:rsidR="00CA2EE1" w:rsidRPr="00AB1D15">
        <w:rPr>
          <w:rFonts w:ascii="Trebuchet MS" w:eastAsia="MS Gothic" w:hAnsi="Trebuchet MS" w:cs="Times New Roman"/>
          <w:bCs/>
          <w:kern w:val="28"/>
          <w:lang w:val="en-GB"/>
        </w:rPr>
        <w:t>y</w:t>
      </w:r>
      <w:r w:rsidR="00560916" w:rsidRPr="00AB1D15">
        <w:rPr>
          <w:rFonts w:ascii="Trebuchet MS" w:eastAsia="MS Gothic" w:hAnsi="Trebuchet MS" w:cs="Times New Roman"/>
          <w:bCs/>
          <w:kern w:val="28"/>
          <w:lang w:val="en-GB"/>
        </w:rPr>
        <w:t xml:space="preserve"> will monitor the quality of the work done by the </w:t>
      </w:r>
      <w:r w:rsidR="00AB27CC" w:rsidRPr="00AB1D15">
        <w:rPr>
          <w:rFonts w:ascii="Trebuchet MS" w:eastAsia="MS Gothic" w:hAnsi="Trebuchet MS" w:cs="Times New Roman"/>
          <w:bCs/>
          <w:kern w:val="28"/>
          <w:lang w:val="en-GB"/>
        </w:rPr>
        <w:t>Controllers</w:t>
      </w:r>
      <w:r w:rsidR="00253201">
        <w:rPr>
          <w:rFonts w:ascii="Trebuchet MS" w:eastAsia="MS Gothic" w:hAnsi="Trebuchet MS" w:cs="Times New Roman"/>
          <w:bCs/>
          <w:kern w:val="28"/>
          <w:lang w:val="en-GB"/>
        </w:rPr>
        <w:t>.</w:t>
      </w:r>
    </w:p>
    <w:p w14:paraId="68FE2C46" w14:textId="77777777" w:rsidR="00C0418B" w:rsidRPr="00AB1D15" w:rsidRDefault="00C0418B" w:rsidP="00793CFC">
      <w:pPr>
        <w:spacing w:before="120" w:after="120" w:line="276" w:lineRule="auto"/>
        <w:jc w:val="both"/>
        <w:rPr>
          <w:rFonts w:ascii="Trebuchet MS" w:eastAsia="MS PGothic" w:hAnsi="Trebuchet MS" w:cs="Times New Roman"/>
          <w:lang w:val="en-GB"/>
        </w:rPr>
      </w:pPr>
    </w:p>
    <w:p w14:paraId="4D97AADD" w14:textId="250EAD19" w:rsidR="00560916" w:rsidRPr="00AB1D15" w:rsidRDefault="0003362E" w:rsidP="00793CFC">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73" w:name="_Toc180068007"/>
      <w:r w:rsidRPr="00AB1D15">
        <w:rPr>
          <w:rFonts w:ascii="Trebuchet MS" w:eastAsia="Times New Roman" w:hAnsi="Trebuchet MS" w:cs="Times New Roman"/>
          <w:b/>
          <w:smallCaps/>
          <w:snapToGrid w:val="0"/>
          <w:color w:val="FFFFFF"/>
          <w:lang w:val="en-GB"/>
        </w:rPr>
        <w:t>ANNEXES TO THIS GUIDE</w:t>
      </w:r>
      <w:bookmarkEnd w:id="73"/>
    </w:p>
    <w:p w14:paraId="1929F798" w14:textId="5BF3867A" w:rsidR="00DD18A8" w:rsidRPr="00AB1D15"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sidRPr="00AB1D15">
        <w:rPr>
          <w:rFonts w:ascii="Trebuchet MS" w:eastAsia="MS Gothic" w:hAnsi="Trebuchet MS" w:cs="Times New Roman"/>
          <w:bCs/>
          <w:iCs/>
          <w:kern w:val="28"/>
          <w:lang w:val="en-GB"/>
        </w:rPr>
        <w:t xml:space="preserve">Annex 1 - </w:t>
      </w:r>
      <w:r w:rsidR="00962A90">
        <w:rPr>
          <w:rFonts w:ascii="Trebuchet MS" w:eastAsia="MS Gothic" w:hAnsi="Trebuchet MS" w:cs="Times New Roman"/>
          <w:bCs/>
          <w:iCs/>
          <w:kern w:val="28"/>
          <w:lang w:val="en-GB"/>
        </w:rPr>
        <w:t>D</w:t>
      </w:r>
      <w:r w:rsidR="00962A90" w:rsidRPr="00962A90">
        <w:rPr>
          <w:rFonts w:ascii="Trebuchet MS" w:eastAsia="MS Gothic" w:hAnsi="Trebuchet MS" w:cs="Times New Roman"/>
          <w:bCs/>
          <w:iCs/>
          <w:kern w:val="28"/>
          <w:lang w:val="en-GB"/>
        </w:rPr>
        <w:t>eclaration of independence and confidentiality for controllers</w:t>
      </w:r>
      <w:r w:rsidR="00962A90">
        <w:rPr>
          <w:rFonts w:ascii="Trebuchet MS" w:eastAsia="MS Gothic" w:hAnsi="Trebuchet MS" w:cs="Times New Roman"/>
          <w:bCs/>
          <w:iCs/>
          <w:kern w:val="28"/>
          <w:lang w:val="en-GB"/>
        </w:rPr>
        <w:t xml:space="preserve"> </w:t>
      </w:r>
    </w:p>
    <w:p w14:paraId="443D9F43" w14:textId="67F89BFA" w:rsidR="00DD18A8" w:rsidRPr="00AB1D15"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sidRPr="00AB1D15">
        <w:rPr>
          <w:rFonts w:ascii="Trebuchet MS" w:eastAsia="MS Gothic" w:hAnsi="Trebuchet MS" w:cs="Times New Roman"/>
          <w:bCs/>
          <w:iCs/>
          <w:kern w:val="28"/>
          <w:lang w:val="en-GB"/>
        </w:rPr>
        <w:t xml:space="preserve">Annex </w:t>
      </w:r>
      <w:r w:rsidR="005A6952" w:rsidRPr="00AB1D15">
        <w:rPr>
          <w:rFonts w:ascii="Trebuchet MS" w:eastAsia="MS Gothic" w:hAnsi="Trebuchet MS" w:cs="Times New Roman"/>
          <w:bCs/>
          <w:iCs/>
          <w:kern w:val="28"/>
          <w:lang w:val="en-GB"/>
        </w:rPr>
        <w:t>2</w:t>
      </w:r>
      <w:r w:rsidRPr="00AB1D15">
        <w:rPr>
          <w:rFonts w:ascii="Trebuchet MS" w:eastAsia="MS Gothic" w:hAnsi="Trebuchet MS" w:cs="Times New Roman"/>
          <w:bCs/>
          <w:iCs/>
          <w:kern w:val="28"/>
          <w:lang w:val="en-GB"/>
        </w:rPr>
        <w:t xml:space="preserve"> - </w:t>
      </w:r>
      <w:r w:rsidR="009C03E7" w:rsidRPr="00AB1D15">
        <w:rPr>
          <w:rFonts w:ascii="Trebuchet MS" w:eastAsia="MS Gothic" w:hAnsi="Trebuchet MS" w:cs="Times New Roman"/>
          <w:bCs/>
          <w:iCs/>
          <w:kern w:val="28"/>
          <w:lang w:val="en-GB"/>
        </w:rPr>
        <w:t>I</w:t>
      </w:r>
      <w:r w:rsidR="00DD18A8" w:rsidRPr="00AB1D15">
        <w:rPr>
          <w:rFonts w:ascii="Trebuchet MS" w:eastAsia="MS Gothic" w:hAnsi="Trebuchet MS" w:cs="Times New Roman"/>
          <w:bCs/>
          <w:iCs/>
          <w:kern w:val="28"/>
          <w:lang w:val="en-GB"/>
        </w:rPr>
        <w:t xml:space="preserve">ndicative </w:t>
      </w:r>
      <w:r w:rsidR="009C03E7" w:rsidRPr="00AB1D15">
        <w:rPr>
          <w:rFonts w:ascii="Trebuchet MS" w:eastAsia="MS Gothic" w:hAnsi="Trebuchet MS" w:cs="Times New Roman"/>
          <w:bCs/>
          <w:iCs/>
          <w:kern w:val="28"/>
          <w:lang w:val="en-GB"/>
        </w:rPr>
        <w:t xml:space="preserve">list of </w:t>
      </w:r>
      <w:r w:rsidR="00DD18A8" w:rsidRPr="00AB1D15">
        <w:rPr>
          <w:rFonts w:ascii="Trebuchet MS" w:eastAsia="MS Gothic" w:hAnsi="Trebuchet MS" w:cs="Times New Roman"/>
          <w:bCs/>
          <w:iCs/>
          <w:kern w:val="28"/>
          <w:lang w:val="en-GB"/>
        </w:rPr>
        <w:t xml:space="preserve">supporting documents required for </w:t>
      </w:r>
      <w:r w:rsidR="00134B5C" w:rsidRPr="00AB1D15">
        <w:rPr>
          <w:rFonts w:ascii="Trebuchet MS" w:eastAsia="MS Gothic" w:hAnsi="Trebuchet MS" w:cs="Times New Roman"/>
          <w:bCs/>
          <w:iCs/>
          <w:kern w:val="28"/>
          <w:lang w:val="en-GB"/>
        </w:rPr>
        <w:t>management</w:t>
      </w:r>
      <w:r w:rsidR="00AF2820" w:rsidRPr="00AB1D15">
        <w:rPr>
          <w:rFonts w:ascii="Trebuchet MS" w:eastAsia="MS Gothic" w:hAnsi="Trebuchet MS" w:cs="Times New Roman"/>
          <w:bCs/>
          <w:iCs/>
          <w:kern w:val="28"/>
          <w:lang w:val="en-GB"/>
        </w:rPr>
        <w:t xml:space="preserve"> verification</w:t>
      </w:r>
      <w:r w:rsidR="00134B5C" w:rsidRPr="00AB1D15">
        <w:rPr>
          <w:rFonts w:ascii="Trebuchet MS" w:eastAsia="MS Gothic" w:hAnsi="Trebuchet MS" w:cs="Times New Roman"/>
          <w:bCs/>
          <w:iCs/>
          <w:kern w:val="28"/>
          <w:lang w:val="en-GB"/>
        </w:rPr>
        <w:t>s</w:t>
      </w:r>
    </w:p>
    <w:p w14:paraId="0B13B4AB" w14:textId="4784B876" w:rsidR="00DD18A8" w:rsidRPr="00AB1D15"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sidRPr="00AB1D15">
        <w:rPr>
          <w:rFonts w:ascii="Trebuchet MS" w:eastAsia="MS Gothic" w:hAnsi="Trebuchet MS" w:cs="Times New Roman"/>
          <w:bCs/>
          <w:iCs/>
          <w:kern w:val="28"/>
          <w:lang w:val="en-GB"/>
        </w:rPr>
        <w:t xml:space="preserve">Annex </w:t>
      </w:r>
      <w:r w:rsidR="005A6952" w:rsidRPr="00AB1D15">
        <w:rPr>
          <w:rFonts w:ascii="Trebuchet MS" w:eastAsia="MS Gothic" w:hAnsi="Trebuchet MS" w:cs="Times New Roman"/>
          <w:bCs/>
          <w:iCs/>
          <w:kern w:val="28"/>
          <w:lang w:val="en-GB"/>
        </w:rPr>
        <w:t>3</w:t>
      </w:r>
      <w:r w:rsidRPr="00AB1D15">
        <w:rPr>
          <w:rFonts w:ascii="Trebuchet MS" w:eastAsia="MS Gothic" w:hAnsi="Trebuchet MS" w:cs="Times New Roman"/>
          <w:bCs/>
          <w:iCs/>
          <w:kern w:val="28"/>
          <w:lang w:val="en-GB"/>
        </w:rPr>
        <w:t xml:space="preserve"> - </w:t>
      </w:r>
      <w:r w:rsidR="00DD18A8" w:rsidRPr="00AB1D15">
        <w:rPr>
          <w:rFonts w:ascii="Trebuchet MS" w:eastAsia="MS Gothic" w:hAnsi="Trebuchet MS" w:cs="Times New Roman"/>
          <w:bCs/>
          <w:iCs/>
          <w:kern w:val="28"/>
          <w:lang w:val="en-GB"/>
        </w:rPr>
        <w:t xml:space="preserve">Procurement </w:t>
      </w:r>
      <w:r w:rsidR="00AF2820" w:rsidRPr="00AB1D15">
        <w:rPr>
          <w:rFonts w:ascii="Trebuchet MS" w:eastAsia="MS Gothic" w:hAnsi="Trebuchet MS" w:cs="Times New Roman"/>
          <w:bCs/>
          <w:iCs/>
          <w:kern w:val="28"/>
          <w:lang w:val="en-GB"/>
        </w:rPr>
        <w:t>risk indicators</w:t>
      </w:r>
    </w:p>
    <w:p w14:paraId="0E06CA1C" w14:textId="49A55D42" w:rsidR="00DD18A8" w:rsidRPr="00AB1D15"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sidRPr="00AB1D15">
        <w:rPr>
          <w:rFonts w:ascii="Trebuchet MS" w:eastAsia="MS Gothic" w:hAnsi="Trebuchet MS" w:cs="Times New Roman"/>
          <w:bCs/>
          <w:iCs/>
          <w:kern w:val="28"/>
          <w:lang w:val="en-GB"/>
        </w:rPr>
        <w:t xml:space="preserve">Annex </w:t>
      </w:r>
      <w:r w:rsidR="005A6952" w:rsidRPr="00AB1D15">
        <w:rPr>
          <w:rFonts w:ascii="Trebuchet MS" w:eastAsia="MS Gothic" w:hAnsi="Trebuchet MS" w:cs="Times New Roman"/>
          <w:bCs/>
          <w:iCs/>
          <w:kern w:val="28"/>
          <w:lang w:val="en-GB"/>
        </w:rPr>
        <w:t>4</w:t>
      </w:r>
      <w:r w:rsidRPr="00AB1D15">
        <w:rPr>
          <w:rFonts w:ascii="Trebuchet MS" w:eastAsia="MS Gothic" w:hAnsi="Trebuchet MS" w:cs="Times New Roman"/>
          <w:bCs/>
          <w:iCs/>
          <w:kern w:val="28"/>
          <w:lang w:val="en-GB"/>
        </w:rPr>
        <w:t xml:space="preserve">.1 </w:t>
      </w:r>
      <w:r w:rsidR="00956A57" w:rsidRPr="00AB1D15">
        <w:rPr>
          <w:rFonts w:ascii="Trebuchet MS" w:eastAsia="MS Gothic" w:hAnsi="Trebuchet MS" w:cs="Times New Roman"/>
          <w:bCs/>
          <w:iCs/>
          <w:kern w:val="28"/>
          <w:lang w:val="en-GB"/>
        </w:rPr>
        <w:t>–</w:t>
      </w:r>
      <w:r w:rsidR="00BE514D" w:rsidRPr="00AB1D15">
        <w:rPr>
          <w:rFonts w:ascii="Trebuchet MS" w:eastAsia="MS Gothic" w:hAnsi="Trebuchet MS" w:cs="Times New Roman"/>
          <w:bCs/>
          <w:iCs/>
          <w:kern w:val="28"/>
          <w:lang w:val="en-GB"/>
        </w:rPr>
        <w:t xml:space="preserve"> </w:t>
      </w:r>
      <w:r w:rsidR="00E345D1" w:rsidRPr="00AB1D15">
        <w:rPr>
          <w:rFonts w:ascii="Trebuchet MS" w:eastAsia="MS Gothic" w:hAnsi="Trebuchet MS" w:cs="Times New Roman"/>
          <w:bCs/>
          <w:iCs/>
          <w:kern w:val="28"/>
          <w:lang w:val="en-GB"/>
        </w:rPr>
        <w:t xml:space="preserve">Control </w:t>
      </w:r>
      <w:r w:rsidR="00956A57" w:rsidRPr="00AB1D15">
        <w:rPr>
          <w:rFonts w:ascii="Trebuchet MS" w:eastAsia="MS Gothic" w:hAnsi="Trebuchet MS" w:cs="Times New Roman"/>
          <w:bCs/>
          <w:iCs/>
          <w:kern w:val="28"/>
          <w:lang w:val="en-GB"/>
        </w:rPr>
        <w:t>c</w:t>
      </w:r>
      <w:r w:rsidR="00DD18A8" w:rsidRPr="00AB1D15">
        <w:rPr>
          <w:rFonts w:ascii="Trebuchet MS" w:eastAsia="MS Gothic" w:hAnsi="Trebuchet MS" w:cs="Times New Roman"/>
          <w:bCs/>
          <w:iCs/>
          <w:kern w:val="28"/>
          <w:lang w:val="en-GB"/>
        </w:rPr>
        <w:t>heck–list</w:t>
      </w:r>
    </w:p>
    <w:p w14:paraId="71F94461" w14:textId="0C0915A1" w:rsidR="00581B8A" w:rsidRPr="00AB1D15"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sidRPr="00AB1D15">
        <w:rPr>
          <w:rFonts w:ascii="Trebuchet MS" w:eastAsia="MS Gothic" w:hAnsi="Trebuchet MS" w:cs="Times New Roman"/>
          <w:bCs/>
          <w:iCs/>
          <w:kern w:val="28"/>
          <w:lang w:val="en-GB"/>
        </w:rPr>
        <w:t xml:space="preserve">Annex </w:t>
      </w:r>
      <w:r w:rsidR="005A6952" w:rsidRPr="00AB1D15">
        <w:rPr>
          <w:rFonts w:ascii="Trebuchet MS" w:eastAsia="MS Gothic" w:hAnsi="Trebuchet MS" w:cs="Times New Roman"/>
          <w:bCs/>
          <w:iCs/>
          <w:kern w:val="28"/>
          <w:lang w:val="en-GB"/>
        </w:rPr>
        <w:t>4</w:t>
      </w:r>
      <w:r w:rsidRPr="00AB1D15">
        <w:rPr>
          <w:rFonts w:ascii="Trebuchet MS" w:eastAsia="MS Gothic" w:hAnsi="Trebuchet MS" w:cs="Times New Roman"/>
          <w:bCs/>
          <w:iCs/>
          <w:kern w:val="28"/>
          <w:lang w:val="en-GB"/>
        </w:rPr>
        <w:t>.</w:t>
      </w:r>
      <w:r w:rsidR="00E345D1" w:rsidRPr="00AB1D15">
        <w:rPr>
          <w:rFonts w:ascii="Trebuchet MS" w:eastAsia="MS Gothic" w:hAnsi="Trebuchet MS" w:cs="Times New Roman"/>
          <w:bCs/>
          <w:iCs/>
          <w:kern w:val="28"/>
          <w:lang w:val="en-GB"/>
        </w:rPr>
        <w:t>2</w:t>
      </w:r>
      <w:r w:rsidRPr="00AB1D15">
        <w:rPr>
          <w:rFonts w:ascii="Trebuchet MS" w:eastAsia="MS Gothic" w:hAnsi="Trebuchet MS" w:cs="Times New Roman"/>
          <w:bCs/>
          <w:iCs/>
          <w:kern w:val="28"/>
          <w:lang w:val="en-GB"/>
        </w:rPr>
        <w:t xml:space="preserve"> </w:t>
      </w:r>
      <w:r w:rsidR="00BE514D" w:rsidRPr="00AB1D15">
        <w:rPr>
          <w:rFonts w:ascii="Trebuchet MS" w:eastAsia="MS Gothic" w:hAnsi="Trebuchet MS" w:cs="Times New Roman"/>
          <w:bCs/>
          <w:iCs/>
          <w:kern w:val="28"/>
          <w:lang w:val="en-GB"/>
        </w:rPr>
        <w:t>–</w:t>
      </w:r>
      <w:r w:rsidRPr="00AB1D15">
        <w:rPr>
          <w:rFonts w:ascii="Trebuchet MS" w:eastAsia="MS Gothic" w:hAnsi="Trebuchet MS" w:cs="Times New Roman"/>
          <w:bCs/>
          <w:iCs/>
          <w:kern w:val="28"/>
          <w:lang w:val="en-GB"/>
        </w:rPr>
        <w:t xml:space="preserve"> </w:t>
      </w:r>
      <w:r w:rsidR="00DF673B" w:rsidRPr="00AB1D15">
        <w:rPr>
          <w:rFonts w:ascii="Trebuchet MS" w:eastAsia="MS Gothic" w:hAnsi="Trebuchet MS" w:cs="Times New Roman"/>
          <w:bCs/>
          <w:iCs/>
          <w:kern w:val="28"/>
          <w:lang w:val="en-GB"/>
        </w:rPr>
        <w:t>Control c</w:t>
      </w:r>
      <w:r w:rsidR="00BE514D" w:rsidRPr="00AB1D15">
        <w:rPr>
          <w:rFonts w:ascii="Trebuchet MS" w:eastAsia="MS Gothic" w:hAnsi="Trebuchet MS" w:cs="Times New Roman"/>
          <w:bCs/>
          <w:iCs/>
          <w:kern w:val="28"/>
          <w:lang w:val="en-GB"/>
        </w:rPr>
        <w:t>heck–list</w:t>
      </w:r>
      <w:r w:rsidR="00BE514D" w:rsidRPr="00AB1D15">
        <w:rPr>
          <w:rFonts w:ascii="Trebuchet MS" w:eastAsia="Times New Roman" w:hAnsi="Trebuchet MS" w:cs="Times New Roman"/>
          <w:iCs/>
          <w:lang w:val="en-GB"/>
        </w:rPr>
        <w:t xml:space="preserve"> </w:t>
      </w:r>
      <w:r w:rsidR="00DF673B" w:rsidRPr="00AB1D15">
        <w:rPr>
          <w:rFonts w:ascii="Trebuchet MS" w:eastAsia="Times New Roman" w:hAnsi="Trebuchet MS" w:cs="Times New Roman"/>
          <w:iCs/>
          <w:lang w:val="en-GB"/>
        </w:rPr>
        <w:t>for estimated value</w:t>
      </w:r>
      <w:r w:rsidR="00DD18A8" w:rsidRPr="00AB1D15">
        <w:rPr>
          <w:rFonts w:ascii="Trebuchet MS" w:eastAsia="MS Gothic" w:hAnsi="Trebuchet MS" w:cs="Times New Roman"/>
          <w:bCs/>
          <w:iCs/>
          <w:kern w:val="28"/>
          <w:lang w:val="en-GB"/>
        </w:rPr>
        <w:t xml:space="preserve"> procurement over </w:t>
      </w:r>
      <w:r w:rsidR="00A94CF1">
        <w:rPr>
          <w:rFonts w:ascii="Trebuchet MS" w:eastAsia="MS Gothic" w:hAnsi="Trebuchet MS" w:cs="Times New Roman"/>
          <w:bCs/>
          <w:iCs/>
          <w:kern w:val="28"/>
          <w:lang w:val="en-GB"/>
        </w:rPr>
        <w:t>2</w:t>
      </w:r>
      <w:r w:rsidR="00DD18A8" w:rsidRPr="00AB1D15">
        <w:rPr>
          <w:rFonts w:ascii="Trebuchet MS" w:eastAsia="MS Gothic" w:hAnsi="Trebuchet MS" w:cs="Times New Roman"/>
          <w:bCs/>
          <w:iCs/>
          <w:kern w:val="28"/>
          <w:lang w:val="en-GB"/>
        </w:rPr>
        <w:t>0</w:t>
      </w:r>
      <w:r w:rsidR="00A94CF1">
        <w:rPr>
          <w:rFonts w:ascii="Trebuchet MS" w:eastAsia="MS Gothic" w:hAnsi="Trebuchet MS" w:cs="Times New Roman"/>
          <w:bCs/>
          <w:iCs/>
          <w:kern w:val="28"/>
          <w:lang w:val="en-GB"/>
        </w:rPr>
        <w:t>,</w:t>
      </w:r>
      <w:r w:rsidR="00DD18A8" w:rsidRPr="00AB1D15">
        <w:rPr>
          <w:rFonts w:ascii="Trebuchet MS" w:eastAsia="MS Gothic" w:hAnsi="Trebuchet MS" w:cs="Times New Roman"/>
          <w:bCs/>
          <w:iCs/>
          <w:kern w:val="28"/>
          <w:lang w:val="en-GB"/>
        </w:rPr>
        <w:t xml:space="preserve">000 euro according to </w:t>
      </w:r>
      <w:r w:rsidR="00EC614C" w:rsidRPr="00AB1D15">
        <w:rPr>
          <w:rFonts w:ascii="Trebuchet MS" w:eastAsia="MS Gothic" w:hAnsi="Trebuchet MS" w:cs="Times New Roman"/>
          <w:bCs/>
          <w:iCs/>
          <w:kern w:val="28"/>
          <w:lang w:val="en-GB"/>
        </w:rPr>
        <w:t>the Financial Regulation</w:t>
      </w:r>
    </w:p>
    <w:p w14:paraId="2CBDD3FF" w14:textId="410B5EF7" w:rsidR="00DD18A8" w:rsidRPr="00AB1D15" w:rsidRDefault="006E6945" w:rsidP="006E6945">
      <w:pPr>
        <w:tabs>
          <w:tab w:val="left" w:pos="1440"/>
        </w:tabs>
        <w:spacing w:before="120" w:after="120" w:line="276" w:lineRule="auto"/>
        <w:jc w:val="both"/>
        <w:rPr>
          <w:rFonts w:ascii="Trebuchet MS" w:eastAsia="Times New Roman" w:hAnsi="Trebuchet MS" w:cs="Times New Roman"/>
          <w:iCs/>
          <w:lang w:val="en-GB"/>
        </w:rPr>
      </w:pPr>
      <w:r w:rsidRPr="00AB1D15">
        <w:rPr>
          <w:rFonts w:ascii="Trebuchet MS" w:eastAsia="MS Gothic" w:hAnsi="Trebuchet MS" w:cs="Times New Roman"/>
          <w:bCs/>
          <w:iCs/>
          <w:kern w:val="28"/>
          <w:lang w:val="en-GB"/>
        </w:rPr>
        <w:t xml:space="preserve">Annex </w:t>
      </w:r>
      <w:r w:rsidR="005A6952" w:rsidRPr="00AB1D15">
        <w:rPr>
          <w:rFonts w:ascii="Trebuchet MS" w:eastAsia="MS Gothic" w:hAnsi="Trebuchet MS" w:cs="Times New Roman"/>
          <w:bCs/>
          <w:iCs/>
          <w:kern w:val="28"/>
          <w:lang w:val="en-GB"/>
        </w:rPr>
        <w:t>4</w:t>
      </w:r>
      <w:r w:rsidRPr="00AB1D15">
        <w:rPr>
          <w:rFonts w:ascii="Trebuchet MS" w:eastAsia="MS Gothic" w:hAnsi="Trebuchet MS" w:cs="Times New Roman"/>
          <w:bCs/>
          <w:iCs/>
          <w:kern w:val="28"/>
          <w:lang w:val="en-GB"/>
        </w:rPr>
        <w:t>.</w:t>
      </w:r>
      <w:r w:rsidR="00E345D1" w:rsidRPr="00AB1D15">
        <w:rPr>
          <w:rFonts w:ascii="Trebuchet MS" w:eastAsia="MS Gothic" w:hAnsi="Trebuchet MS" w:cs="Times New Roman"/>
          <w:bCs/>
          <w:iCs/>
          <w:kern w:val="28"/>
          <w:lang w:val="en-GB"/>
        </w:rPr>
        <w:t>3</w:t>
      </w:r>
      <w:r w:rsidRPr="00AB1D15">
        <w:rPr>
          <w:rFonts w:ascii="Trebuchet MS" w:eastAsia="MS Gothic" w:hAnsi="Trebuchet MS" w:cs="Times New Roman"/>
          <w:bCs/>
          <w:iCs/>
          <w:kern w:val="28"/>
          <w:lang w:val="en-GB"/>
        </w:rPr>
        <w:t xml:space="preserve"> </w:t>
      </w:r>
      <w:r w:rsidR="00BE514D" w:rsidRPr="00AB1D15">
        <w:rPr>
          <w:rFonts w:ascii="Trebuchet MS" w:eastAsia="MS Gothic" w:hAnsi="Trebuchet MS" w:cs="Times New Roman"/>
          <w:bCs/>
          <w:iCs/>
          <w:kern w:val="28"/>
          <w:lang w:val="en-GB"/>
        </w:rPr>
        <w:t>–</w:t>
      </w:r>
      <w:r w:rsidRPr="00AB1D15">
        <w:rPr>
          <w:rFonts w:ascii="Trebuchet MS" w:eastAsia="MS Gothic" w:hAnsi="Trebuchet MS" w:cs="Times New Roman"/>
          <w:bCs/>
          <w:iCs/>
          <w:kern w:val="28"/>
          <w:lang w:val="en-GB"/>
        </w:rPr>
        <w:t xml:space="preserve"> </w:t>
      </w:r>
      <w:r w:rsidR="00DF673B" w:rsidRPr="00AB1D15">
        <w:rPr>
          <w:rFonts w:ascii="Trebuchet MS" w:eastAsia="MS Gothic" w:hAnsi="Trebuchet MS" w:cs="Times New Roman"/>
          <w:bCs/>
          <w:iCs/>
          <w:kern w:val="28"/>
          <w:lang w:val="en-GB"/>
        </w:rPr>
        <w:t>Control c</w:t>
      </w:r>
      <w:r w:rsidR="00BE514D" w:rsidRPr="00AB1D15">
        <w:rPr>
          <w:rFonts w:ascii="Trebuchet MS" w:eastAsia="MS Gothic" w:hAnsi="Trebuchet MS" w:cs="Times New Roman"/>
          <w:bCs/>
          <w:iCs/>
          <w:kern w:val="28"/>
          <w:lang w:val="en-GB"/>
        </w:rPr>
        <w:t>heck–list</w:t>
      </w:r>
      <w:r w:rsidR="00BE514D" w:rsidRPr="00AB1D15">
        <w:rPr>
          <w:rFonts w:ascii="Trebuchet MS" w:eastAsia="Times New Roman" w:hAnsi="Trebuchet MS" w:cs="Times New Roman"/>
          <w:iCs/>
          <w:lang w:val="en-GB"/>
        </w:rPr>
        <w:t xml:space="preserve"> </w:t>
      </w:r>
      <w:r w:rsidR="00DF673B" w:rsidRPr="00AB1D15">
        <w:rPr>
          <w:rFonts w:ascii="Trebuchet MS" w:eastAsia="Times New Roman" w:hAnsi="Trebuchet MS" w:cs="Times New Roman"/>
          <w:iCs/>
          <w:lang w:val="en-GB"/>
        </w:rPr>
        <w:t>for</w:t>
      </w:r>
      <w:r w:rsidR="00BE514D" w:rsidRPr="00AB1D15">
        <w:rPr>
          <w:rFonts w:ascii="Trebuchet MS" w:eastAsia="MS Gothic" w:hAnsi="Trebuchet MS" w:cs="Times New Roman"/>
          <w:bCs/>
          <w:iCs/>
          <w:kern w:val="28"/>
          <w:lang w:val="en-GB"/>
        </w:rPr>
        <w:t xml:space="preserve"> </w:t>
      </w:r>
      <w:r w:rsidR="00DF673B" w:rsidRPr="00AB1D15">
        <w:rPr>
          <w:rFonts w:ascii="Trebuchet MS" w:eastAsia="Times New Roman" w:hAnsi="Trebuchet MS" w:cs="Times New Roman"/>
          <w:iCs/>
          <w:lang w:val="en-GB"/>
        </w:rPr>
        <w:t>estimated value</w:t>
      </w:r>
      <w:r w:rsidR="00DF673B" w:rsidRPr="00AB1D15">
        <w:rPr>
          <w:rFonts w:ascii="Trebuchet MS" w:eastAsia="MS Gothic" w:hAnsi="Trebuchet MS" w:cs="Times New Roman"/>
          <w:bCs/>
          <w:iCs/>
          <w:kern w:val="28"/>
          <w:lang w:val="en-GB"/>
        </w:rPr>
        <w:t xml:space="preserve"> </w:t>
      </w:r>
      <w:r w:rsidR="00DD18A8" w:rsidRPr="00AB1D15">
        <w:rPr>
          <w:rFonts w:ascii="Trebuchet MS" w:eastAsia="MS Gothic" w:hAnsi="Trebuchet MS" w:cs="Times New Roman"/>
          <w:bCs/>
          <w:iCs/>
          <w:kern w:val="28"/>
          <w:lang w:val="en-GB"/>
        </w:rPr>
        <w:t xml:space="preserve">procurement up to </w:t>
      </w:r>
      <w:r w:rsidR="00A94CF1">
        <w:rPr>
          <w:rFonts w:ascii="Trebuchet MS" w:eastAsia="MS Gothic" w:hAnsi="Trebuchet MS" w:cs="Times New Roman"/>
          <w:bCs/>
          <w:iCs/>
          <w:kern w:val="28"/>
          <w:lang w:val="en-GB"/>
        </w:rPr>
        <w:t>2</w:t>
      </w:r>
      <w:r w:rsidR="00DD18A8" w:rsidRPr="00AB1D15">
        <w:rPr>
          <w:rFonts w:ascii="Trebuchet MS" w:eastAsia="MS Gothic" w:hAnsi="Trebuchet MS" w:cs="Times New Roman"/>
          <w:bCs/>
          <w:iCs/>
          <w:kern w:val="28"/>
          <w:lang w:val="en-GB"/>
        </w:rPr>
        <w:t>0</w:t>
      </w:r>
      <w:r w:rsidR="00A94CF1">
        <w:rPr>
          <w:rFonts w:ascii="Trebuchet MS" w:eastAsia="MS Gothic" w:hAnsi="Trebuchet MS" w:cs="Times New Roman"/>
          <w:bCs/>
          <w:iCs/>
          <w:kern w:val="28"/>
          <w:lang w:val="en-GB"/>
        </w:rPr>
        <w:t>,</w:t>
      </w:r>
      <w:r w:rsidR="00DD18A8" w:rsidRPr="00AB1D15">
        <w:rPr>
          <w:rFonts w:ascii="Trebuchet MS" w:eastAsia="MS Gothic" w:hAnsi="Trebuchet MS" w:cs="Times New Roman"/>
          <w:bCs/>
          <w:iCs/>
          <w:kern w:val="28"/>
          <w:lang w:val="en-GB"/>
        </w:rPr>
        <w:t xml:space="preserve">000 euro according to </w:t>
      </w:r>
      <w:r w:rsidR="00EC614C" w:rsidRPr="00AB1D15">
        <w:rPr>
          <w:rFonts w:ascii="Trebuchet MS" w:eastAsia="MS Gothic" w:hAnsi="Trebuchet MS" w:cs="Times New Roman"/>
          <w:bCs/>
          <w:iCs/>
          <w:kern w:val="28"/>
          <w:lang w:val="en-GB"/>
        </w:rPr>
        <w:t>the Financial Regulation</w:t>
      </w:r>
    </w:p>
    <w:p w14:paraId="097ABBAD" w14:textId="0055A6E8" w:rsidR="00DD18A8" w:rsidRPr="00AB1D15"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sidRPr="000C7AB1">
        <w:rPr>
          <w:rFonts w:ascii="Trebuchet MS" w:eastAsia="MS Gothic" w:hAnsi="Trebuchet MS" w:cs="Times New Roman"/>
          <w:bCs/>
          <w:iCs/>
          <w:kern w:val="28"/>
          <w:lang w:val="en-GB"/>
        </w:rPr>
        <w:t xml:space="preserve">Annex </w:t>
      </w:r>
      <w:r w:rsidR="005A6952" w:rsidRPr="000C7AB1">
        <w:rPr>
          <w:rFonts w:ascii="Trebuchet MS" w:eastAsia="MS Gothic" w:hAnsi="Trebuchet MS" w:cs="Times New Roman"/>
          <w:bCs/>
          <w:iCs/>
          <w:kern w:val="28"/>
          <w:lang w:val="en-GB"/>
        </w:rPr>
        <w:t>5</w:t>
      </w:r>
      <w:r w:rsidRPr="000C7AB1">
        <w:rPr>
          <w:rFonts w:ascii="Trebuchet MS" w:eastAsia="MS Gothic" w:hAnsi="Trebuchet MS" w:cs="Times New Roman"/>
          <w:bCs/>
          <w:iCs/>
          <w:kern w:val="28"/>
          <w:lang w:val="en-GB"/>
        </w:rPr>
        <w:t xml:space="preserve"> - </w:t>
      </w:r>
      <w:r w:rsidR="0042579C" w:rsidRPr="000C7AB1">
        <w:rPr>
          <w:rFonts w:ascii="Trebuchet MS" w:eastAsia="MS Gothic" w:hAnsi="Trebuchet MS" w:cs="Times New Roman"/>
          <w:bCs/>
          <w:kern w:val="28"/>
          <w:lang w:val="en-GB"/>
        </w:rPr>
        <w:t>Report on suspected fraud or corruption or on suspected irregularity</w:t>
      </w:r>
      <w:r w:rsidR="0042579C" w:rsidRPr="00041ECC" w:rsidDel="0042579C">
        <w:rPr>
          <w:rFonts w:ascii="Trebuchet MS" w:eastAsia="MS Gothic" w:hAnsi="Trebuchet MS" w:cs="Times New Roman"/>
          <w:bCs/>
          <w:iCs/>
          <w:kern w:val="28"/>
          <w:highlight w:val="green"/>
          <w:lang w:val="en-GB"/>
        </w:rPr>
        <w:t xml:space="preserve"> </w:t>
      </w:r>
    </w:p>
    <w:p w14:paraId="447E8DC0" w14:textId="050D1D27" w:rsidR="00DD18A8"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sidRPr="00AB1D15">
        <w:rPr>
          <w:rFonts w:ascii="Trebuchet MS" w:eastAsia="MS Gothic" w:hAnsi="Trebuchet MS" w:cs="Times New Roman"/>
          <w:bCs/>
          <w:iCs/>
          <w:kern w:val="28"/>
          <w:lang w:val="en-GB"/>
        </w:rPr>
        <w:t xml:space="preserve">Annex </w:t>
      </w:r>
      <w:r w:rsidR="005A6952" w:rsidRPr="00AB1D15">
        <w:rPr>
          <w:rFonts w:ascii="Trebuchet MS" w:eastAsia="MS Gothic" w:hAnsi="Trebuchet MS" w:cs="Times New Roman"/>
          <w:bCs/>
          <w:iCs/>
          <w:kern w:val="28"/>
          <w:lang w:val="en-GB"/>
        </w:rPr>
        <w:t>6</w:t>
      </w:r>
      <w:r w:rsidRPr="00AB1D15">
        <w:rPr>
          <w:rFonts w:ascii="Trebuchet MS" w:eastAsia="MS Gothic" w:hAnsi="Trebuchet MS" w:cs="Times New Roman"/>
          <w:bCs/>
          <w:iCs/>
          <w:kern w:val="28"/>
          <w:lang w:val="en-GB"/>
        </w:rPr>
        <w:t xml:space="preserve"> - </w:t>
      </w:r>
      <w:r w:rsidR="00DD18A8" w:rsidRPr="00AB1D15">
        <w:rPr>
          <w:rFonts w:ascii="Trebuchet MS" w:eastAsia="MS Gothic" w:hAnsi="Trebuchet MS" w:cs="Times New Roman"/>
          <w:bCs/>
          <w:iCs/>
          <w:kern w:val="28"/>
          <w:lang w:val="en-GB"/>
        </w:rPr>
        <w:t xml:space="preserve">General Declaration by the </w:t>
      </w:r>
      <w:r w:rsidR="00573170" w:rsidRPr="00AB1D15">
        <w:rPr>
          <w:rFonts w:ascii="Trebuchet MS" w:eastAsia="MS Gothic" w:hAnsi="Trebuchet MS" w:cs="Times New Roman"/>
          <w:bCs/>
          <w:iCs/>
          <w:kern w:val="28"/>
          <w:lang w:val="en-GB"/>
        </w:rPr>
        <w:t xml:space="preserve">Lead </w:t>
      </w:r>
      <w:r w:rsidR="008023C3" w:rsidRPr="00AB1D15">
        <w:rPr>
          <w:rFonts w:ascii="Trebuchet MS" w:eastAsia="MS Gothic" w:hAnsi="Trebuchet MS" w:cs="Times New Roman"/>
          <w:bCs/>
          <w:iCs/>
          <w:kern w:val="28"/>
          <w:lang w:val="en-GB"/>
        </w:rPr>
        <w:t>Partner</w:t>
      </w:r>
      <w:r w:rsidR="0074321C" w:rsidRPr="00AB1D15">
        <w:rPr>
          <w:rFonts w:ascii="Trebuchet MS" w:eastAsia="MS Gothic" w:hAnsi="Trebuchet MS" w:cs="Times New Roman"/>
          <w:bCs/>
          <w:iCs/>
          <w:kern w:val="28"/>
          <w:lang w:val="en-GB"/>
        </w:rPr>
        <w:t xml:space="preserve"> / </w:t>
      </w:r>
      <w:r w:rsidR="008023C3" w:rsidRPr="00AB1D15">
        <w:rPr>
          <w:rFonts w:ascii="Trebuchet MS" w:eastAsia="MS Gothic" w:hAnsi="Trebuchet MS" w:cs="Times New Roman"/>
          <w:bCs/>
          <w:iCs/>
          <w:kern w:val="28"/>
          <w:lang w:val="en-GB"/>
        </w:rPr>
        <w:t>Partner</w:t>
      </w:r>
    </w:p>
    <w:p w14:paraId="63241C5C" w14:textId="0A323BAA" w:rsidR="00253201" w:rsidRPr="00AB1D15" w:rsidRDefault="00253201" w:rsidP="006E6945">
      <w:pPr>
        <w:tabs>
          <w:tab w:val="left" w:pos="1440"/>
        </w:tabs>
        <w:spacing w:before="120" w:after="120" w:line="276" w:lineRule="auto"/>
        <w:jc w:val="both"/>
        <w:rPr>
          <w:rFonts w:ascii="Trebuchet MS" w:eastAsia="MS Gothic" w:hAnsi="Trebuchet MS" w:cs="Times New Roman"/>
          <w:bCs/>
          <w:iCs/>
          <w:kern w:val="28"/>
          <w:lang w:val="en-GB"/>
        </w:rPr>
      </w:pPr>
      <w:r>
        <w:rPr>
          <w:rFonts w:ascii="Trebuchet MS" w:eastAsia="MS Gothic" w:hAnsi="Trebuchet MS" w:cs="Times New Roman"/>
          <w:bCs/>
          <w:iCs/>
          <w:kern w:val="28"/>
          <w:lang w:val="en-GB"/>
        </w:rPr>
        <w:t xml:space="preserve">Annex 7 - </w:t>
      </w:r>
      <w:r w:rsidRPr="006E6945">
        <w:rPr>
          <w:rFonts w:ascii="Trebuchet MS" w:eastAsia="MS Gothic" w:hAnsi="Trebuchet MS" w:cs="Times New Roman"/>
          <w:bCs/>
          <w:iCs/>
          <w:kern w:val="28"/>
          <w:lang w:val="en-GB"/>
        </w:rPr>
        <w:t xml:space="preserve">Declaration on the worked hours </w:t>
      </w:r>
      <w:r>
        <w:rPr>
          <w:rFonts w:ascii="Trebuchet MS" w:eastAsia="MS Gothic" w:hAnsi="Trebuchet MS" w:cs="Times New Roman"/>
          <w:bCs/>
          <w:iCs/>
          <w:kern w:val="28"/>
          <w:lang w:val="en-GB"/>
        </w:rPr>
        <w:t>(full and part time assignments)</w:t>
      </w:r>
    </w:p>
    <w:p w14:paraId="41CBBA7F" w14:textId="6B992860" w:rsidR="006160D8" w:rsidRPr="000C51F7" w:rsidRDefault="006160D8" w:rsidP="006E6945">
      <w:pPr>
        <w:tabs>
          <w:tab w:val="left" w:pos="1440"/>
        </w:tabs>
        <w:spacing w:before="120" w:after="120" w:line="276" w:lineRule="auto"/>
        <w:jc w:val="both"/>
        <w:rPr>
          <w:rFonts w:ascii="Trebuchet MS" w:hAnsi="Trebuchet MS"/>
          <w:lang w:val="en-GB"/>
        </w:rPr>
      </w:pPr>
    </w:p>
    <w:sectPr w:rsidR="006160D8" w:rsidRPr="000C51F7" w:rsidSect="004D7813">
      <w:footerReference w:type="default" r:id="rId9"/>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AF87B" w14:textId="77777777" w:rsidR="00E8779A" w:rsidRDefault="00E8779A" w:rsidP="000C78AC">
      <w:pPr>
        <w:spacing w:after="0" w:line="240" w:lineRule="auto"/>
      </w:pPr>
      <w:r>
        <w:separator/>
      </w:r>
    </w:p>
  </w:endnote>
  <w:endnote w:type="continuationSeparator" w:id="0">
    <w:p w14:paraId="58693422" w14:textId="77777777" w:rsidR="00E8779A" w:rsidRDefault="00E8779A" w:rsidP="000C78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enturyGothic-Bol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4124236"/>
      <w:docPartObj>
        <w:docPartGallery w:val="Page Numbers (Bottom of Page)"/>
        <w:docPartUnique/>
      </w:docPartObj>
    </w:sdtPr>
    <w:sdtEndPr>
      <w:rPr>
        <w:noProof/>
      </w:rPr>
    </w:sdtEndPr>
    <w:sdtContent>
      <w:p w14:paraId="24461768" w14:textId="3591D4FD" w:rsidR="000E5D7D" w:rsidRDefault="000E5D7D">
        <w:pPr>
          <w:pStyle w:val="Footer"/>
          <w:jc w:val="right"/>
        </w:pPr>
        <w:r>
          <w:fldChar w:fldCharType="begin"/>
        </w:r>
        <w:r>
          <w:instrText xml:space="preserve"> PAGE   \* MERGEFORMAT </w:instrText>
        </w:r>
        <w:r>
          <w:fldChar w:fldCharType="separate"/>
        </w:r>
        <w:r w:rsidR="000C7AB1">
          <w:rPr>
            <w:noProof/>
          </w:rPr>
          <w:t>5</w:t>
        </w:r>
        <w:r>
          <w:rPr>
            <w:noProof/>
          </w:rPr>
          <w:fldChar w:fldCharType="end"/>
        </w:r>
      </w:p>
    </w:sdtContent>
  </w:sdt>
  <w:p w14:paraId="61F2AA4B" w14:textId="0CD4D66C" w:rsidR="000E5D7D" w:rsidRPr="00C26931" w:rsidRDefault="00B96055">
    <w:pPr>
      <w:pStyle w:val="Footer"/>
      <w:rPr>
        <w:rFonts w:ascii="Trebuchet MS" w:hAnsi="Trebuchet MS"/>
        <w:color w:val="1F4E79"/>
        <w:sz w:val="20"/>
        <w:szCs w:val="20"/>
        <w:lang w:val="en-GB"/>
      </w:rPr>
    </w:pPr>
    <w:r>
      <w:rPr>
        <w:rFonts w:ascii="Trebuchet MS" w:hAnsi="Trebuchet MS"/>
        <w:color w:val="1F4E79"/>
        <w:sz w:val="20"/>
        <w:szCs w:val="20"/>
        <w:lang w:val="en-GB"/>
      </w:rPr>
      <w:t>Guide</w:t>
    </w:r>
    <w:r w:rsidR="000E5D7D" w:rsidRPr="00C26931">
      <w:rPr>
        <w:rFonts w:ascii="Trebuchet MS" w:hAnsi="Trebuchet MS"/>
        <w:color w:val="1F4E79"/>
        <w:sz w:val="20"/>
        <w:szCs w:val="20"/>
        <w:lang w:val="en-GB"/>
      </w:rPr>
      <w:t xml:space="preserve"> for </w:t>
    </w:r>
    <w:r w:rsidR="007A2509">
      <w:rPr>
        <w:rFonts w:ascii="Trebuchet MS" w:hAnsi="Trebuchet MS"/>
        <w:color w:val="1F4E79"/>
        <w:sz w:val="20"/>
        <w:szCs w:val="20"/>
        <w:lang w:val="en-GB"/>
      </w:rPr>
      <w:t>control</w:t>
    </w:r>
    <w:r w:rsidR="000E5D7D">
      <w:rPr>
        <w:rFonts w:ascii="Trebuchet MS" w:hAnsi="Trebuchet MS"/>
        <w:color w:val="1F4E79"/>
        <w:sz w:val="20"/>
        <w:szCs w:val="20"/>
        <w:lang w:val="en-GB"/>
      </w:rPr>
      <w:t xml:space="preserve"> – INTERREG NEXT </w:t>
    </w:r>
    <w:r w:rsidR="00E07BD1">
      <w:rPr>
        <w:rFonts w:ascii="Trebuchet MS" w:hAnsi="Trebuchet MS"/>
        <w:color w:val="1F4E79"/>
        <w:sz w:val="20"/>
        <w:szCs w:val="20"/>
        <w:lang w:val="en-GB"/>
      </w:rPr>
      <w:t>Romania-Ukraine</w:t>
    </w:r>
    <w:r w:rsidR="000E5D7D">
      <w:rPr>
        <w:rFonts w:ascii="Trebuchet MS" w:hAnsi="Trebuchet MS"/>
        <w:color w:val="1F4E79"/>
        <w:sz w:val="20"/>
        <w:szCs w:val="20"/>
        <w:lang w:val="en-GB"/>
      </w:rPr>
      <w:t xml:space="preserve"> Programme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12EFB" w14:textId="77777777" w:rsidR="00E8779A" w:rsidRDefault="00E8779A" w:rsidP="000C78AC">
      <w:pPr>
        <w:spacing w:after="0" w:line="240" w:lineRule="auto"/>
      </w:pPr>
      <w:r>
        <w:separator/>
      </w:r>
    </w:p>
  </w:footnote>
  <w:footnote w:type="continuationSeparator" w:id="0">
    <w:p w14:paraId="44C6C95A" w14:textId="77777777" w:rsidR="00E8779A" w:rsidRDefault="00E8779A" w:rsidP="000C78AC">
      <w:pPr>
        <w:spacing w:after="0" w:line="240" w:lineRule="auto"/>
      </w:pPr>
      <w:r>
        <w:continuationSeparator/>
      </w:r>
    </w:p>
  </w:footnote>
  <w:footnote w:id="1">
    <w:p w14:paraId="79D9DB4D" w14:textId="5884683C" w:rsidR="00072915" w:rsidRPr="00AB1D15" w:rsidRDefault="00072915">
      <w:pPr>
        <w:pStyle w:val="FootnoteText"/>
        <w:rPr>
          <w:sz w:val="20"/>
          <w:lang w:val="en-US"/>
        </w:rPr>
      </w:pPr>
      <w:r w:rsidRPr="00AB1D15">
        <w:rPr>
          <w:rStyle w:val="FootnoteReference"/>
          <w:sz w:val="20"/>
        </w:rPr>
        <w:footnoteRef/>
      </w:r>
      <w:r w:rsidRPr="00AB1D15">
        <w:rPr>
          <w:sz w:val="20"/>
        </w:rPr>
        <w:t xml:space="preserve"> The contact details for the National Controller of each participating country in the Programme are available on the Programme website:</w:t>
      </w:r>
      <w:r w:rsidR="00A73C9F" w:rsidRPr="00AB1D15">
        <w:t xml:space="preserve"> </w:t>
      </w:r>
      <w:hyperlink r:id="rId1" w:history="1">
        <w:r w:rsidR="00A73C9F" w:rsidRPr="00AB1D15">
          <w:rPr>
            <w:rStyle w:val="Hyperlink"/>
            <w:sz w:val="20"/>
          </w:rPr>
          <w:t>https://ro-ua.net/en/contact-2021-2027-en</w:t>
        </w:r>
      </w:hyperlink>
      <w:r w:rsidR="00A73C9F" w:rsidRPr="00AB1D15">
        <w:rPr>
          <w:sz w:val="20"/>
        </w:rPr>
        <w:t xml:space="preserve"> </w:t>
      </w:r>
      <w:r w:rsidRPr="00AB1D15">
        <w:rPr>
          <w:sz w:val="20"/>
        </w:rPr>
        <w:t xml:space="preserve"> </w:t>
      </w:r>
    </w:p>
  </w:footnote>
  <w:footnote w:id="2">
    <w:p w14:paraId="5B649202" w14:textId="2C84DE40" w:rsidR="00072915" w:rsidRPr="00072915" w:rsidRDefault="00072915">
      <w:pPr>
        <w:pStyle w:val="FootnoteText"/>
        <w:rPr>
          <w:sz w:val="20"/>
          <w:lang w:val="en-US"/>
        </w:rPr>
      </w:pPr>
      <w:r w:rsidRPr="00AB1D15">
        <w:rPr>
          <w:rStyle w:val="FootnoteReference"/>
          <w:sz w:val="20"/>
        </w:rPr>
        <w:footnoteRef/>
      </w:r>
      <w:r w:rsidRPr="00AB1D15">
        <w:rPr>
          <w:sz w:val="20"/>
        </w:rPr>
        <w:t xml:space="preserve"> The contact details for the National Authority of each participating country in the Programme are available on the Programme website:</w:t>
      </w:r>
      <w:r w:rsidR="00AB1D15">
        <w:rPr>
          <w:sz w:val="20"/>
        </w:rPr>
        <w:t xml:space="preserve"> </w:t>
      </w:r>
      <w:hyperlink r:id="rId2" w:history="1">
        <w:r w:rsidR="00AB1D15" w:rsidRPr="00AB1D15">
          <w:rPr>
            <w:rStyle w:val="Hyperlink"/>
            <w:sz w:val="20"/>
          </w:rPr>
          <w:t>https://ro-ua.net/en/contact-2021-2027-en</w:t>
        </w:r>
      </w:hyperlink>
      <w:r w:rsidR="00A73C9F" w:rsidRPr="00AB1D15">
        <w:rPr>
          <w:sz w:val="20"/>
        </w:rPr>
        <w:t xml:space="preserve"> </w:t>
      </w:r>
      <w:r w:rsidRPr="00AB1D15">
        <w:rPr>
          <w:sz w:val="20"/>
        </w:rPr>
        <w:t>.</w:t>
      </w:r>
    </w:p>
  </w:footnote>
  <w:footnote w:id="3">
    <w:p w14:paraId="24D42212" w14:textId="25A36DA6" w:rsidR="00862583" w:rsidRPr="00862583" w:rsidRDefault="00862583">
      <w:pPr>
        <w:pStyle w:val="FootnoteText"/>
        <w:rPr>
          <w:sz w:val="20"/>
          <w:lang w:val="en-US"/>
        </w:rPr>
      </w:pPr>
      <w:r w:rsidRPr="00862583">
        <w:rPr>
          <w:rStyle w:val="FootnoteReference"/>
          <w:sz w:val="20"/>
        </w:rPr>
        <w:footnoteRef/>
      </w:r>
      <w:r w:rsidRPr="00862583">
        <w:rPr>
          <w:sz w:val="20"/>
        </w:rPr>
        <w:t xml:space="preserve"> available on the Interact website: </w:t>
      </w:r>
      <w:hyperlink r:id="rId3" w:history="1">
        <w:r w:rsidRPr="00862583">
          <w:rPr>
            <w:rStyle w:val="Hyperlink"/>
            <w:sz w:val="20"/>
          </w:rPr>
          <w:t>https://jems.interact.eu/manual/</w:t>
        </w:r>
      </w:hyperlink>
    </w:p>
  </w:footnote>
  <w:footnote w:id="4">
    <w:p w14:paraId="5B17B774" w14:textId="77777777" w:rsidR="00C774CF" w:rsidRDefault="00C774CF" w:rsidP="00C774CF">
      <w:pPr>
        <w:pStyle w:val="FootnoteText"/>
        <w:rPr>
          <w:sz w:val="16"/>
          <w:szCs w:val="16"/>
        </w:rPr>
      </w:pPr>
      <w:r>
        <w:rPr>
          <w:rStyle w:val="FootnoteReference"/>
        </w:rPr>
        <w:footnoteRef/>
      </w:r>
      <w:r>
        <w:t xml:space="preserve"> </w:t>
      </w:r>
      <w:r>
        <w:rPr>
          <w:rStyle w:val="FootnoteReference"/>
          <w:sz w:val="20"/>
        </w:rPr>
        <w:footnoteRef/>
      </w:r>
      <w:r>
        <w:rPr>
          <w:sz w:val="20"/>
        </w:rPr>
        <w:t>O</w:t>
      </w:r>
      <w:r>
        <w:rPr>
          <w:sz w:val="16"/>
          <w:szCs w:val="16"/>
        </w:rPr>
        <w:t>n-the-spot verifications can be performed on-site (face to face) or online:</w:t>
      </w:r>
    </w:p>
    <w:p w14:paraId="37E5C55E" w14:textId="77777777" w:rsidR="00C774CF" w:rsidRDefault="00C774CF" w:rsidP="00C774CF">
      <w:pPr>
        <w:numPr>
          <w:ilvl w:val="1"/>
          <w:numId w:val="34"/>
        </w:numPr>
        <w:spacing w:after="0" w:line="276" w:lineRule="auto"/>
        <w:ind w:left="360"/>
        <w:contextualSpacing/>
        <w:jc w:val="both"/>
        <w:rPr>
          <w:rFonts w:ascii="Trebuchet MS" w:hAnsi="Trebuchet MS"/>
          <w:sz w:val="16"/>
          <w:szCs w:val="16"/>
        </w:rPr>
      </w:pPr>
      <w:r>
        <w:rPr>
          <w:rFonts w:ascii="Trebuchet MS" w:hAnsi="Trebuchet MS"/>
          <w:sz w:val="16"/>
          <w:szCs w:val="16"/>
        </w:rPr>
        <w:t xml:space="preserve">for reports with budget line “infrastructure and works”, verifications shall be carried out </w:t>
      </w:r>
      <w:r>
        <w:rPr>
          <w:rFonts w:ascii="Trebuchet MS" w:hAnsi="Trebuchet MS"/>
          <w:b/>
          <w:bCs/>
          <w:sz w:val="16"/>
          <w:szCs w:val="16"/>
        </w:rPr>
        <w:t>on-site</w:t>
      </w:r>
      <w:r>
        <w:rPr>
          <w:rFonts w:ascii="Trebuchet MS" w:hAnsi="Trebuchet MS"/>
          <w:sz w:val="16"/>
          <w:szCs w:val="16"/>
        </w:rPr>
        <w:t>;</w:t>
      </w:r>
    </w:p>
    <w:p w14:paraId="04D17407" w14:textId="77777777" w:rsidR="00C774CF" w:rsidRDefault="00C774CF" w:rsidP="00C774CF">
      <w:pPr>
        <w:numPr>
          <w:ilvl w:val="1"/>
          <w:numId w:val="34"/>
        </w:numPr>
        <w:spacing w:after="0" w:line="276" w:lineRule="auto"/>
        <w:ind w:left="360"/>
        <w:contextualSpacing/>
        <w:jc w:val="both"/>
        <w:rPr>
          <w:rFonts w:ascii="Trebuchet MS" w:hAnsi="Trebuchet MS"/>
          <w:sz w:val="16"/>
          <w:szCs w:val="16"/>
        </w:rPr>
      </w:pPr>
      <w:r>
        <w:rPr>
          <w:rFonts w:ascii="Trebuchet MS" w:hAnsi="Trebuchet MS"/>
          <w:sz w:val="16"/>
          <w:szCs w:val="16"/>
        </w:rPr>
        <w:t xml:space="preserve">for reports with budget line “equipment”, verifications may be carried out </w:t>
      </w:r>
      <w:r>
        <w:rPr>
          <w:rFonts w:ascii="Trebuchet MS" w:hAnsi="Trebuchet MS"/>
          <w:b/>
          <w:bCs/>
          <w:sz w:val="16"/>
          <w:szCs w:val="16"/>
        </w:rPr>
        <w:t>either</w:t>
      </w:r>
      <w:r>
        <w:rPr>
          <w:rFonts w:ascii="Trebuchet MS" w:hAnsi="Trebuchet MS"/>
          <w:sz w:val="16"/>
          <w:szCs w:val="16"/>
        </w:rPr>
        <w:t xml:space="preserve"> </w:t>
      </w:r>
      <w:r>
        <w:rPr>
          <w:rFonts w:ascii="Trebuchet MS" w:hAnsi="Trebuchet MS"/>
          <w:b/>
          <w:bCs/>
          <w:sz w:val="16"/>
          <w:szCs w:val="16"/>
        </w:rPr>
        <w:t>on-site or online</w:t>
      </w:r>
      <w:r>
        <w:rPr>
          <w:rFonts w:ascii="Trebuchet MS" w:hAnsi="Trebuchet MS"/>
          <w:sz w:val="16"/>
          <w:szCs w:val="16"/>
        </w:rPr>
        <w:t>;</w:t>
      </w:r>
    </w:p>
    <w:p w14:paraId="725CF1F4" w14:textId="77777777" w:rsidR="00C774CF" w:rsidRDefault="00C774CF" w:rsidP="00C774CF">
      <w:pPr>
        <w:numPr>
          <w:ilvl w:val="1"/>
          <w:numId w:val="34"/>
        </w:numPr>
        <w:spacing w:after="0" w:line="276" w:lineRule="auto"/>
        <w:ind w:left="360"/>
        <w:contextualSpacing/>
        <w:jc w:val="both"/>
        <w:rPr>
          <w:rFonts w:ascii="Trebuchet MS" w:hAnsi="Trebuchet MS"/>
          <w:sz w:val="16"/>
          <w:szCs w:val="16"/>
        </w:rPr>
      </w:pPr>
      <w:r>
        <w:rPr>
          <w:rFonts w:ascii="Trebuchet MS" w:hAnsi="Trebuchet MS"/>
          <w:sz w:val="16"/>
          <w:szCs w:val="16"/>
        </w:rPr>
        <w:t xml:space="preserve">in any case, at least one </w:t>
      </w:r>
      <w:r>
        <w:rPr>
          <w:rFonts w:ascii="Trebuchet MS" w:hAnsi="Trebuchet MS"/>
          <w:b/>
          <w:bCs/>
          <w:sz w:val="16"/>
          <w:szCs w:val="16"/>
        </w:rPr>
        <w:t>on-site</w:t>
      </w:r>
      <w:r>
        <w:rPr>
          <w:rFonts w:ascii="Trebuchet MS" w:hAnsi="Trebuchet MS"/>
          <w:sz w:val="16"/>
          <w:szCs w:val="16"/>
        </w:rPr>
        <w:t xml:space="preserve"> verification shall be made during project’s lifetime, at the project partner level; it shall be planned, if possible, for the second half of the project’s lifetime;</w:t>
      </w:r>
    </w:p>
    <w:p w14:paraId="72BB0D6E" w14:textId="77777777" w:rsidR="00C774CF" w:rsidRDefault="00C774CF" w:rsidP="00C774CF">
      <w:pPr>
        <w:numPr>
          <w:ilvl w:val="1"/>
          <w:numId w:val="34"/>
        </w:numPr>
        <w:spacing w:after="0" w:line="276" w:lineRule="auto"/>
        <w:ind w:left="360"/>
        <w:contextualSpacing/>
        <w:jc w:val="both"/>
        <w:rPr>
          <w:rFonts w:ascii="Trebuchet MS" w:hAnsi="Trebuchet MS"/>
          <w:sz w:val="16"/>
          <w:szCs w:val="16"/>
          <w:lang w:val="en-US"/>
        </w:rPr>
      </w:pPr>
      <w:r>
        <w:rPr>
          <w:rFonts w:ascii="Trebuchet MS" w:hAnsi="Trebuchet MS"/>
          <w:sz w:val="16"/>
          <w:szCs w:val="16"/>
        </w:rPr>
        <w:t>exceptions from on-site verifications can be made by the controller in justified cases such as military aggressions, epidemics, when online verification may be performed.</w:t>
      </w:r>
    </w:p>
    <w:p w14:paraId="0CFF3577" w14:textId="77777777" w:rsidR="00C774CF" w:rsidRDefault="00C774CF" w:rsidP="00C774CF">
      <w:pPr>
        <w:spacing w:after="0" w:line="240" w:lineRule="auto"/>
        <w:jc w:val="both"/>
        <w:rPr>
          <w:rFonts w:ascii="Trebuchet MS" w:eastAsia="Times New Roman" w:hAnsi="Trebuchet MS" w:cs="Times New Roman"/>
          <w:sz w:val="24"/>
          <w:szCs w:val="20"/>
          <w:lang w:val="en-US"/>
        </w:rPr>
      </w:pPr>
      <w:r>
        <w:rPr>
          <w:rFonts w:ascii="Trebuchet MS" w:eastAsia="Times New Roman" w:hAnsi="Trebuchet MS" w:cs="Times New Roman"/>
          <w:sz w:val="16"/>
          <w:szCs w:val="16"/>
          <w:lang w:val="en-GB"/>
        </w:rPr>
        <w:t>On-the-spot verifications shall be performed not only for the infrastructure and works or equipment costs mentioned above, but as well for the other costs of the partner report that were included in the administrative check.</w:t>
      </w:r>
    </w:p>
    <w:p w14:paraId="35B2DD7D" w14:textId="77777777" w:rsidR="00C774CF" w:rsidRDefault="00C774CF" w:rsidP="00C774CF">
      <w:pPr>
        <w:pStyle w:val="FootnoteText"/>
        <w:rPr>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F5562"/>
    <w:multiLevelType w:val="hybridMultilevel"/>
    <w:tmpl w:val="AD9E33F2"/>
    <w:lvl w:ilvl="0" w:tplc="0409000F">
      <w:start w:val="1"/>
      <w:numFmt w:val="decimal"/>
      <w:lvlText w:val="%1."/>
      <w:lvlJc w:val="left"/>
      <w:pPr>
        <w:ind w:left="3690" w:hanging="360"/>
      </w:pPr>
    </w:lvl>
    <w:lvl w:ilvl="1" w:tplc="04090019">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1" w15:restartNumberingAfterBreak="0">
    <w:nsid w:val="03DD5DC9"/>
    <w:multiLevelType w:val="hybridMultilevel"/>
    <w:tmpl w:val="65863E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1435BA"/>
    <w:multiLevelType w:val="hybridMultilevel"/>
    <w:tmpl w:val="6AE66A04"/>
    <w:lvl w:ilvl="0" w:tplc="7EB09172">
      <w:start w:val="1"/>
      <w:numFmt w:val="lowerLetter"/>
      <w:lvlText w:val="%1."/>
      <w:lvlJc w:val="left"/>
      <w:pPr>
        <w:ind w:left="1713" w:hanging="360"/>
      </w:pPr>
      <w:rPr>
        <w:rFonts w:hint="default"/>
      </w:rPr>
    </w:lvl>
    <w:lvl w:ilvl="1" w:tplc="CDB4F326">
      <w:start w:val="4"/>
      <w:numFmt w:val="bullet"/>
      <w:lvlText w:val="-"/>
      <w:lvlJc w:val="left"/>
      <w:pPr>
        <w:ind w:left="2433" w:hanging="360"/>
      </w:pPr>
      <w:rPr>
        <w:rFonts w:ascii="Trebuchet MS" w:eastAsia="Calibri" w:hAnsi="Trebuchet MS" w:cs="Trebuchet MS" w:hint="default"/>
        <w:u w:val="none"/>
      </w:r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4" w15:restartNumberingAfterBreak="0">
    <w:nsid w:val="072016B7"/>
    <w:multiLevelType w:val="hybridMultilevel"/>
    <w:tmpl w:val="5B72AC6C"/>
    <w:lvl w:ilvl="0" w:tplc="568A606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61238A"/>
    <w:multiLevelType w:val="hybridMultilevel"/>
    <w:tmpl w:val="3DAE97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554336"/>
    <w:multiLevelType w:val="hybridMultilevel"/>
    <w:tmpl w:val="3C96D72C"/>
    <w:lvl w:ilvl="0" w:tplc="0809000B">
      <w:start w:val="1"/>
      <w:numFmt w:val="bullet"/>
      <w:lvlText w:val=""/>
      <w:lvlJc w:val="left"/>
      <w:pPr>
        <w:ind w:left="2160" w:hanging="360"/>
      </w:pPr>
      <w:rPr>
        <w:rFonts w:ascii="Wingdings" w:hAnsi="Wingdings" w:hint="default"/>
      </w:rPr>
    </w:lvl>
    <w:lvl w:ilvl="1" w:tplc="08090003">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7" w15:restartNumberingAfterBreak="0">
    <w:nsid w:val="0CFE1AB8"/>
    <w:multiLevelType w:val="hybridMultilevel"/>
    <w:tmpl w:val="912A786C"/>
    <w:lvl w:ilvl="0" w:tplc="0409000D">
      <w:start w:val="1"/>
      <w:numFmt w:val="bullet"/>
      <w:lvlText w:val=""/>
      <w:lvlJc w:val="left"/>
      <w:pPr>
        <w:ind w:left="725" w:hanging="360"/>
      </w:pPr>
      <w:rPr>
        <w:rFonts w:ascii="Wingdings" w:hAnsi="Wingdings" w:hint="default"/>
      </w:rPr>
    </w:lvl>
    <w:lvl w:ilvl="1" w:tplc="04090003" w:tentative="1">
      <w:start w:val="1"/>
      <w:numFmt w:val="bullet"/>
      <w:lvlText w:val="o"/>
      <w:lvlJc w:val="left"/>
      <w:pPr>
        <w:ind w:left="1445" w:hanging="360"/>
      </w:pPr>
      <w:rPr>
        <w:rFonts w:ascii="Courier New" w:hAnsi="Courier New" w:cs="Courier New"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Courier New"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Courier New" w:hint="default"/>
      </w:rPr>
    </w:lvl>
    <w:lvl w:ilvl="8" w:tplc="04090005" w:tentative="1">
      <w:start w:val="1"/>
      <w:numFmt w:val="bullet"/>
      <w:lvlText w:val=""/>
      <w:lvlJc w:val="left"/>
      <w:pPr>
        <w:ind w:left="6485" w:hanging="360"/>
      </w:pPr>
      <w:rPr>
        <w:rFonts w:ascii="Wingdings" w:hAnsi="Wingdings" w:hint="default"/>
      </w:rPr>
    </w:lvl>
  </w:abstractNum>
  <w:abstractNum w:abstractNumId="8" w15:restartNumberingAfterBreak="0">
    <w:nsid w:val="0DEC5146"/>
    <w:multiLevelType w:val="hybridMultilevel"/>
    <w:tmpl w:val="FCFC02B0"/>
    <w:lvl w:ilvl="0" w:tplc="4EBA9856">
      <w:start w:val="1"/>
      <w:numFmt w:val="decimal"/>
      <w:lvlText w:val="8.%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1616AE3"/>
    <w:multiLevelType w:val="hybridMultilevel"/>
    <w:tmpl w:val="899A430C"/>
    <w:lvl w:ilvl="0" w:tplc="04090019">
      <w:start w:val="1"/>
      <w:numFmt w:val="lowerLetter"/>
      <w:lvlText w:val="%1."/>
      <w:lvlJc w:val="left"/>
      <w:pPr>
        <w:ind w:left="1713" w:hanging="360"/>
      </w:pPr>
      <w:rPr>
        <w:rFonts w:hint="default"/>
      </w:rPr>
    </w:lvl>
    <w:lvl w:ilvl="1" w:tplc="CDB4F326">
      <w:start w:val="4"/>
      <w:numFmt w:val="bullet"/>
      <w:lvlText w:val="-"/>
      <w:lvlJc w:val="left"/>
      <w:pPr>
        <w:ind w:left="2433" w:hanging="360"/>
      </w:pPr>
      <w:rPr>
        <w:rFonts w:ascii="Trebuchet MS" w:eastAsia="Calibri" w:hAnsi="Trebuchet MS" w:cs="Trebuchet MS" w:hint="default"/>
        <w:u w:val="none"/>
      </w:r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0" w15:restartNumberingAfterBreak="0">
    <w:nsid w:val="13B401CF"/>
    <w:multiLevelType w:val="hybridMultilevel"/>
    <w:tmpl w:val="98D0DBFE"/>
    <w:lvl w:ilvl="0" w:tplc="CCE291A4">
      <w:start w:val="2"/>
      <w:numFmt w:val="bullet"/>
      <w:lvlText w:val="-"/>
      <w:lvlJc w:val="left"/>
      <w:pPr>
        <w:ind w:left="720" w:hanging="360"/>
      </w:pPr>
      <w:rPr>
        <w:rFonts w:ascii="Calibri" w:eastAsiaTheme="minorHAnsi" w:hAnsi="Calibri" w:cs="Calibri" w:hint="default"/>
      </w:rPr>
    </w:lvl>
    <w:lvl w:ilvl="1" w:tplc="FFFFFFFF">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AA487A"/>
    <w:multiLevelType w:val="hybridMultilevel"/>
    <w:tmpl w:val="0F4AEBC0"/>
    <w:lvl w:ilvl="0" w:tplc="8F3C906C">
      <w:start w:val="1"/>
      <w:numFmt w:val="decimal"/>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2" w15:restartNumberingAfterBreak="0">
    <w:nsid w:val="1F7A4D74"/>
    <w:multiLevelType w:val="multilevel"/>
    <w:tmpl w:val="9B5CAF3C"/>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26733BCB"/>
    <w:multiLevelType w:val="hybridMultilevel"/>
    <w:tmpl w:val="4D146EAE"/>
    <w:lvl w:ilvl="0" w:tplc="040E0003">
      <w:start w:val="1"/>
      <w:numFmt w:val="bullet"/>
      <w:lvlText w:val="o"/>
      <w:lvlJc w:val="left"/>
      <w:pPr>
        <w:ind w:left="1776" w:hanging="360"/>
      </w:pPr>
      <w:rPr>
        <w:rFonts w:ascii="Courier New" w:hAnsi="Courier New" w:cs="Courier New" w:hint="default"/>
      </w:rPr>
    </w:lvl>
    <w:lvl w:ilvl="1" w:tplc="040E0003">
      <w:start w:val="1"/>
      <w:numFmt w:val="bullet"/>
      <w:lvlText w:val="o"/>
      <w:lvlJc w:val="left"/>
      <w:pPr>
        <w:ind w:left="2496" w:hanging="360"/>
      </w:pPr>
      <w:rPr>
        <w:rFonts w:ascii="Courier New" w:hAnsi="Courier New" w:cs="Courier New" w:hint="default"/>
      </w:rPr>
    </w:lvl>
    <w:lvl w:ilvl="2" w:tplc="040E0005">
      <w:start w:val="1"/>
      <w:numFmt w:val="bullet"/>
      <w:lvlText w:val=""/>
      <w:lvlJc w:val="left"/>
      <w:pPr>
        <w:ind w:left="3216" w:hanging="360"/>
      </w:pPr>
      <w:rPr>
        <w:rFonts w:ascii="Wingdings" w:hAnsi="Wingdings" w:hint="default"/>
      </w:rPr>
    </w:lvl>
    <w:lvl w:ilvl="3" w:tplc="040E0001">
      <w:start w:val="1"/>
      <w:numFmt w:val="bullet"/>
      <w:lvlText w:val=""/>
      <w:lvlJc w:val="left"/>
      <w:pPr>
        <w:ind w:left="3936" w:hanging="360"/>
      </w:pPr>
      <w:rPr>
        <w:rFonts w:ascii="Symbol" w:hAnsi="Symbol" w:hint="default"/>
      </w:rPr>
    </w:lvl>
    <w:lvl w:ilvl="4" w:tplc="040E0003">
      <w:start w:val="1"/>
      <w:numFmt w:val="bullet"/>
      <w:lvlText w:val="o"/>
      <w:lvlJc w:val="left"/>
      <w:pPr>
        <w:ind w:left="4656" w:hanging="360"/>
      </w:pPr>
      <w:rPr>
        <w:rFonts w:ascii="Courier New" w:hAnsi="Courier New" w:cs="Courier New" w:hint="default"/>
      </w:rPr>
    </w:lvl>
    <w:lvl w:ilvl="5" w:tplc="040E0005">
      <w:start w:val="1"/>
      <w:numFmt w:val="bullet"/>
      <w:lvlText w:val=""/>
      <w:lvlJc w:val="left"/>
      <w:pPr>
        <w:ind w:left="5376" w:hanging="360"/>
      </w:pPr>
      <w:rPr>
        <w:rFonts w:ascii="Wingdings" w:hAnsi="Wingdings" w:hint="default"/>
      </w:rPr>
    </w:lvl>
    <w:lvl w:ilvl="6" w:tplc="040E0001">
      <w:start w:val="1"/>
      <w:numFmt w:val="bullet"/>
      <w:lvlText w:val=""/>
      <w:lvlJc w:val="left"/>
      <w:pPr>
        <w:ind w:left="6096" w:hanging="360"/>
      </w:pPr>
      <w:rPr>
        <w:rFonts w:ascii="Symbol" w:hAnsi="Symbol" w:hint="default"/>
      </w:rPr>
    </w:lvl>
    <w:lvl w:ilvl="7" w:tplc="040E0003">
      <w:start w:val="1"/>
      <w:numFmt w:val="bullet"/>
      <w:lvlText w:val="o"/>
      <w:lvlJc w:val="left"/>
      <w:pPr>
        <w:ind w:left="6816" w:hanging="360"/>
      </w:pPr>
      <w:rPr>
        <w:rFonts w:ascii="Courier New" w:hAnsi="Courier New" w:cs="Courier New" w:hint="default"/>
      </w:rPr>
    </w:lvl>
    <w:lvl w:ilvl="8" w:tplc="040E0005">
      <w:start w:val="1"/>
      <w:numFmt w:val="bullet"/>
      <w:lvlText w:val=""/>
      <w:lvlJc w:val="left"/>
      <w:pPr>
        <w:ind w:left="7536" w:hanging="360"/>
      </w:pPr>
      <w:rPr>
        <w:rFonts w:ascii="Wingdings" w:hAnsi="Wingdings" w:hint="default"/>
      </w:rPr>
    </w:lvl>
  </w:abstractNum>
  <w:abstractNum w:abstractNumId="14" w15:restartNumberingAfterBreak="0">
    <w:nsid w:val="27E0721D"/>
    <w:multiLevelType w:val="hybridMultilevel"/>
    <w:tmpl w:val="8E688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DA0079"/>
    <w:multiLevelType w:val="hybridMultilevel"/>
    <w:tmpl w:val="1FA2D24C"/>
    <w:lvl w:ilvl="0" w:tplc="69E295D6">
      <w:start w:val="1"/>
      <w:numFmt w:val="decimal"/>
      <w:lvlText w:val="Annex %1 - "/>
      <w:lvlJc w:val="left"/>
      <w:pPr>
        <w:ind w:left="720" w:hanging="360"/>
      </w:pPr>
      <w:rPr>
        <w:rFonts w:hint="default"/>
        <w:sz w:val="22"/>
        <w:szCs w:val="22"/>
      </w:rPr>
    </w:lvl>
    <w:lvl w:ilvl="1" w:tplc="FE72DF18">
      <w:start w:val="1"/>
      <w:numFmt w:val="decimal"/>
      <w:lvlText w:val="Annex %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E72325"/>
    <w:multiLevelType w:val="hybridMultilevel"/>
    <w:tmpl w:val="6B4C9C9A"/>
    <w:lvl w:ilvl="0" w:tplc="BF7448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4B169D"/>
    <w:multiLevelType w:val="hybridMultilevel"/>
    <w:tmpl w:val="93BE67E6"/>
    <w:lvl w:ilvl="0" w:tplc="04090019">
      <w:start w:val="1"/>
      <w:numFmt w:val="lowerLetter"/>
      <w:lvlText w:val="%1."/>
      <w:lvlJc w:val="left"/>
      <w:pPr>
        <w:ind w:left="1353" w:hanging="360"/>
      </w:pPr>
      <w:rPr>
        <w:rFonts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8" w15:restartNumberingAfterBreak="0">
    <w:nsid w:val="3DDB3855"/>
    <w:multiLevelType w:val="hybridMultilevel"/>
    <w:tmpl w:val="9E161EFE"/>
    <w:lvl w:ilvl="0" w:tplc="0809000B">
      <w:start w:val="1"/>
      <w:numFmt w:val="bullet"/>
      <w:lvlText w:val=""/>
      <w:lvlJc w:val="left"/>
      <w:pPr>
        <w:ind w:left="2280" w:hanging="360"/>
      </w:pPr>
      <w:rPr>
        <w:rFonts w:ascii="Wingdings" w:hAnsi="Wingdings" w:hint="default"/>
      </w:rPr>
    </w:lvl>
    <w:lvl w:ilvl="1" w:tplc="08090003" w:tentative="1">
      <w:start w:val="1"/>
      <w:numFmt w:val="bullet"/>
      <w:lvlText w:val="o"/>
      <w:lvlJc w:val="left"/>
      <w:pPr>
        <w:ind w:left="3000" w:hanging="360"/>
      </w:pPr>
      <w:rPr>
        <w:rFonts w:ascii="Courier New" w:hAnsi="Courier New" w:cs="Courier New" w:hint="default"/>
      </w:rPr>
    </w:lvl>
    <w:lvl w:ilvl="2" w:tplc="08090005" w:tentative="1">
      <w:start w:val="1"/>
      <w:numFmt w:val="bullet"/>
      <w:lvlText w:val=""/>
      <w:lvlJc w:val="left"/>
      <w:pPr>
        <w:ind w:left="3720" w:hanging="360"/>
      </w:pPr>
      <w:rPr>
        <w:rFonts w:ascii="Wingdings" w:hAnsi="Wingdings" w:hint="default"/>
      </w:rPr>
    </w:lvl>
    <w:lvl w:ilvl="3" w:tplc="08090001" w:tentative="1">
      <w:start w:val="1"/>
      <w:numFmt w:val="bullet"/>
      <w:lvlText w:val=""/>
      <w:lvlJc w:val="left"/>
      <w:pPr>
        <w:ind w:left="4440" w:hanging="360"/>
      </w:pPr>
      <w:rPr>
        <w:rFonts w:ascii="Symbol" w:hAnsi="Symbol" w:hint="default"/>
      </w:rPr>
    </w:lvl>
    <w:lvl w:ilvl="4" w:tplc="08090003" w:tentative="1">
      <w:start w:val="1"/>
      <w:numFmt w:val="bullet"/>
      <w:lvlText w:val="o"/>
      <w:lvlJc w:val="left"/>
      <w:pPr>
        <w:ind w:left="5160" w:hanging="360"/>
      </w:pPr>
      <w:rPr>
        <w:rFonts w:ascii="Courier New" w:hAnsi="Courier New" w:cs="Courier New" w:hint="default"/>
      </w:rPr>
    </w:lvl>
    <w:lvl w:ilvl="5" w:tplc="08090005" w:tentative="1">
      <w:start w:val="1"/>
      <w:numFmt w:val="bullet"/>
      <w:lvlText w:val=""/>
      <w:lvlJc w:val="left"/>
      <w:pPr>
        <w:ind w:left="5880" w:hanging="360"/>
      </w:pPr>
      <w:rPr>
        <w:rFonts w:ascii="Wingdings" w:hAnsi="Wingdings" w:hint="default"/>
      </w:rPr>
    </w:lvl>
    <w:lvl w:ilvl="6" w:tplc="08090001" w:tentative="1">
      <w:start w:val="1"/>
      <w:numFmt w:val="bullet"/>
      <w:lvlText w:val=""/>
      <w:lvlJc w:val="left"/>
      <w:pPr>
        <w:ind w:left="6600" w:hanging="360"/>
      </w:pPr>
      <w:rPr>
        <w:rFonts w:ascii="Symbol" w:hAnsi="Symbol" w:hint="default"/>
      </w:rPr>
    </w:lvl>
    <w:lvl w:ilvl="7" w:tplc="08090003" w:tentative="1">
      <w:start w:val="1"/>
      <w:numFmt w:val="bullet"/>
      <w:lvlText w:val="o"/>
      <w:lvlJc w:val="left"/>
      <w:pPr>
        <w:ind w:left="7320" w:hanging="360"/>
      </w:pPr>
      <w:rPr>
        <w:rFonts w:ascii="Courier New" w:hAnsi="Courier New" w:cs="Courier New" w:hint="default"/>
      </w:rPr>
    </w:lvl>
    <w:lvl w:ilvl="8" w:tplc="08090005" w:tentative="1">
      <w:start w:val="1"/>
      <w:numFmt w:val="bullet"/>
      <w:lvlText w:val=""/>
      <w:lvlJc w:val="left"/>
      <w:pPr>
        <w:ind w:left="8040" w:hanging="360"/>
      </w:pPr>
      <w:rPr>
        <w:rFonts w:ascii="Wingdings" w:hAnsi="Wingdings" w:hint="default"/>
      </w:rPr>
    </w:lvl>
  </w:abstractNum>
  <w:abstractNum w:abstractNumId="19" w15:restartNumberingAfterBreak="0">
    <w:nsid w:val="3EC96F3C"/>
    <w:multiLevelType w:val="hybridMultilevel"/>
    <w:tmpl w:val="2FF2D6AA"/>
    <w:lvl w:ilvl="0" w:tplc="CDB4F326">
      <w:start w:val="4"/>
      <w:numFmt w:val="bullet"/>
      <w:lvlText w:val="-"/>
      <w:lvlJc w:val="left"/>
      <w:pPr>
        <w:ind w:left="1713" w:hanging="360"/>
      </w:pPr>
      <w:rPr>
        <w:rFonts w:ascii="Trebuchet MS" w:eastAsia="Calibri" w:hAnsi="Trebuchet MS" w:cs="Trebuchet MS" w:hint="default"/>
      </w:rPr>
    </w:lvl>
    <w:lvl w:ilvl="1" w:tplc="CDB4F326">
      <w:start w:val="4"/>
      <w:numFmt w:val="bullet"/>
      <w:lvlText w:val="-"/>
      <w:lvlJc w:val="left"/>
      <w:pPr>
        <w:ind w:left="2433" w:hanging="360"/>
      </w:pPr>
      <w:rPr>
        <w:rFonts w:ascii="Trebuchet MS" w:eastAsia="Calibri" w:hAnsi="Trebuchet MS" w:cs="Trebuchet MS" w:hint="default"/>
        <w:u w:val="none"/>
      </w:r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0" w15:restartNumberingAfterBreak="0">
    <w:nsid w:val="40D74B58"/>
    <w:multiLevelType w:val="hybridMultilevel"/>
    <w:tmpl w:val="6CF0B994"/>
    <w:lvl w:ilvl="0" w:tplc="6EB2335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8415E7"/>
    <w:multiLevelType w:val="multilevel"/>
    <w:tmpl w:val="6F8AA26A"/>
    <w:lvl w:ilvl="0">
      <w:start w:val="1"/>
      <w:numFmt w:val="decimal"/>
      <w:pStyle w:val="ListNumber"/>
      <w:lvlText w:val="(%1)"/>
      <w:lvlJc w:val="left"/>
      <w:pPr>
        <w:tabs>
          <w:tab w:val="num" w:pos="799"/>
        </w:tabs>
        <w:ind w:left="799" w:hanging="709"/>
      </w:pPr>
      <w:rPr>
        <w:i/>
      </w:r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48314CE"/>
    <w:multiLevelType w:val="hybridMultilevel"/>
    <w:tmpl w:val="B09497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455E7AD3"/>
    <w:multiLevelType w:val="hybridMultilevel"/>
    <w:tmpl w:val="A02EA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1B53FD"/>
    <w:multiLevelType w:val="hybridMultilevel"/>
    <w:tmpl w:val="270C58AE"/>
    <w:lvl w:ilvl="0" w:tplc="0409000B">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5" w15:restartNumberingAfterBreak="0">
    <w:nsid w:val="5F5A5779"/>
    <w:multiLevelType w:val="multilevel"/>
    <w:tmpl w:val="9982BF62"/>
    <w:lvl w:ilvl="0">
      <w:start w:val="1"/>
      <w:numFmt w:val="decimal"/>
      <w:lvlText w:val="%1."/>
      <w:lvlJc w:val="left"/>
      <w:pPr>
        <w:ind w:left="9720" w:hanging="360"/>
      </w:pPr>
      <w:rPr>
        <w:rFonts w:hint="default"/>
      </w:rPr>
    </w:lvl>
    <w:lvl w:ilvl="1">
      <w:start w:val="1"/>
      <w:numFmt w:val="decimal"/>
      <w:lvlText w:val="%1.%2."/>
      <w:lvlJc w:val="left"/>
      <w:pPr>
        <w:ind w:left="792" w:hanging="432"/>
      </w:pPr>
      <w:rPr>
        <w:color w:val="auto"/>
        <w:sz w:val="22"/>
        <w:szCs w:val="22"/>
      </w:rPr>
    </w:lvl>
    <w:lvl w:ilvl="2">
      <w:start w:val="1"/>
      <w:numFmt w:val="decimal"/>
      <w:lvlText w:val="%1.%2.%3."/>
      <w:lvlJc w:val="left"/>
      <w:pPr>
        <w:ind w:left="8244" w:hanging="504"/>
      </w:pPr>
      <w:rPr>
        <w:b/>
        <w:bCs/>
        <w:i w:val="0"/>
        <w:iCs/>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2786101"/>
    <w:multiLevelType w:val="hybridMultilevel"/>
    <w:tmpl w:val="38E28DF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802D0B"/>
    <w:multiLevelType w:val="hybridMultilevel"/>
    <w:tmpl w:val="DA9660C0"/>
    <w:lvl w:ilvl="0" w:tplc="7EF60B90">
      <w:numFmt w:val="bullet"/>
      <w:lvlText w:val="-"/>
      <w:lvlJc w:val="left"/>
      <w:pPr>
        <w:ind w:left="1353" w:hanging="360"/>
      </w:pPr>
      <w:rPr>
        <w:rFonts w:ascii="Trebuchet MS" w:eastAsia="MS Mincho" w:hAnsi="Trebuchet MS"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28"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9" w15:restartNumberingAfterBreak="0">
    <w:nsid w:val="724809A5"/>
    <w:multiLevelType w:val="hybridMultilevel"/>
    <w:tmpl w:val="EB445060"/>
    <w:lvl w:ilvl="0" w:tplc="AFEC7174">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0" w15:restartNumberingAfterBreak="0">
    <w:nsid w:val="773C0C62"/>
    <w:multiLevelType w:val="hybridMultilevel"/>
    <w:tmpl w:val="84089744"/>
    <w:lvl w:ilvl="0" w:tplc="9DE2895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805EAA"/>
    <w:multiLevelType w:val="hybridMultilevel"/>
    <w:tmpl w:val="7E0C299E"/>
    <w:lvl w:ilvl="0" w:tplc="04090015">
      <w:start w:val="1"/>
      <w:numFmt w:val="upperLetter"/>
      <w:lvlText w:val="%1."/>
      <w:lvlJc w:val="left"/>
      <w:pPr>
        <w:tabs>
          <w:tab w:val="num" w:pos="360"/>
        </w:tabs>
        <w:ind w:left="360" w:hanging="360"/>
      </w:pPr>
    </w:lvl>
    <w:lvl w:ilvl="1" w:tplc="04090005">
      <w:numFmt w:val="decimal"/>
      <w:lvlText w:val=""/>
      <w:lvlJc w:val="left"/>
      <w:pPr>
        <w:tabs>
          <w:tab w:val="num" w:pos="2160"/>
        </w:tabs>
        <w:ind w:left="2160" w:hanging="360"/>
      </w:pPr>
      <w:rPr>
        <w:rFonts w:ascii="Wingdings" w:hAnsi="Wingdings" w:hint="default"/>
      </w:rPr>
    </w:lvl>
    <w:lvl w:ilvl="2" w:tplc="04090005">
      <w:numFmt w:val="decimal"/>
      <w:lvlText w:val=""/>
      <w:lvlJc w:val="left"/>
      <w:pPr>
        <w:tabs>
          <w:tab w:val="num" w:pos="2880"/>
        </w:tabs>
        <w:ind w:left="2880" w:hanging="360"/>
      </w:pPr>
      <w:rPr>
        <w:rFonts w:ascii="Wingdings" w:hAnsi="Wingdings" w:hint="default"/>
      </w:rPr>
    </w:lvl>
    <w:lvl w:ilvl="3" w:tplc="04090001">
      <w:numFmt w:val="decimal"/>
      <w:lvlText w:val=""/>
      <w:lvlJc w:val="left"/>
      <w:pPr>
        <w:tabs>
          <w:tab w:val="num" w:pos="3600"/>
        </w:tabs>
        <w:ind w:left="3600" w:hanging="360"/>
      </w:pPr>
      <w:rPr>
        <w:rFonts w:ascii="Symbol" w:hAnsi="Symbol" w:hint="default"/>
      </w:rPr>
    </w:lvl>
    <w:lvl w:ilvl="4" w:tplc="04090003">
      <w:numFmt w:val="decimal"/>
      <w:lvlText w:val="o"/>
      <w:lvlJc w:val="left"/>
      <w:pPr>
        <w:tabs>
          <w:tab w:val="num" w:pos="4320"/>
        </w:tabs>
        <w:ind w:left="4320" w:hanging="360"/>
      </w:pPr>
      <w:rPr>
        <w:rFonts w:ascii="Courier New" w:hAnsi="Courier New" w:cs="Courier New" w:hint="default"/>
      </w:rPr>
    </w:lvl>
    <w:lvl w:ilvl="5" w:tplc="04090005">
      <w:numFmt w:val="decimal"/>
      <w:lvlText w:val=""/>
      <w:lvlJc w:val="left"/>
      <w:pPr>
        <w:tabs>
          <w:tab w:val="num" w:pos="5040"/>
        </w:tabs>
        <w:ind w:left="5040" w:hanging="360"/>
      </w:pPr>
      <w:rPr>
        <w:rFonts w:ascii="Wingdings" w:hAnsi="Wingdings" w:hint="default"/>
      </w:rPr>
    </w:lvl>
    <w:lvl w:ilvl="6" w:tplc="04090001">
      <w:numFmt w:val="decimal"/>
      <w:lvlText w:val=""/>
      <w:lvlJc w:val="left"/>
      <w:pPr>
        <w:tabs>
          <w:tab w:val="num" w:pos="5760"/>
        </w:tabs>
        <w:ind w:left="5760" w:hanging="360"/>
      </w:pPr>
      <w:rPr>
        <w:rFonts w:ascii="Symbol" w:hAnsi="Symbol" w:hint="default"/>
      </w:rPr>
    </w:lvl>
    <w:lvl w:ilvl="7" w:tplc="04090003">
      <w:numFmt w:val="decimal"/>
      <w:lvlText w:val="o"/>
      <w:lvlJc w:val="left"/>
      <w:pPr>
        <w:tabs>
          <w:tab w:val="num" w:pos="6480"/>
        </w:tabs>
        <w:ind w:left="6480" w:hanging="360"/>
      </w:pPr>
      <w:rPr>
        <w:rFonts w:ascii="Courier New" w:hAnsi="Courier New" w:cs="Courier New" w:hint="default"/>
      </w:rPr>
    </w:lvl>
    <w:lvl w:ilvl="8" w:tplc="04090005">
      <w:numFmt w:val="decimal"/>
      <w:lvlText w:val=""/>
      <w:lvlJc w:val="left"/>
      <w:pPr>
        <w:tabs>
          <w:tab w:val="num" w:pos="7200"/>
        </w:tabs>
        <w:ind w:left="7200" w:hanging="360"/>
      </w:pPr>
      <w:rPr>
        <w:rFonts w:ascii="Wingdings" w:hAnsi="Wingdings" w:hint="default"/>
      </w:rPr>
    </w:lvl>
  </w:abstractNum>
  <w:abstractNum w:abstractNumId="32" w15:restartNumberingAfterBreak="0">
    <w:nsid w:val="7C127F37"/>
    <w:multiLevelType w:val="multilevel"/>
    <w:tmpl w:val="53928984"/>
    <w:lvl w:ilvl="0">
      <w:start w:val="1"/>
      <w:numFmt w:val="decimal"/>
      <w:lvlText w:val="%1."/>
      <w:lvlJc w:val="left"/>
      <w:pPr>
        <w:ind w:left="9720" w:hanging="360"/>
      </w:pPr>
      <w:rPr>
        <w:rFonts w:hint="default"/>
      </w:rPr>
    </w:lvl>
    <w:lvl w:ilvl="1">
      <w:start w:val="1"/>
      <w:numFmt w:val="decimal"/>
      <w:lvlText w:val="%2."/>
      <w:lvlJc w:val="left"/>
      <w:pPr>
        <w:ind w:left="792" w:hanging="432"/>
      </w:pPr>
      <w:rPr>
        <w:color w:val="auto"/>
        <w:sz w:val="22"/>
        <w:szCs w:val="22"/>
      </w:rPr>
    </w:lvl>
    <w:lvl w:ilvl="2">
      <w:start w:val="1"/>
      <w:numFmt w:val="decimal"/>
      <w:lvlText w:val="%1.%2.%3."/>
      <w:lvlJc w:val="left"/>
      <w:pPr>
        <w:ind w:left="1224" w:hanging="504"/>
      </w:pPr>
      <w:rPr>
        <w:b/>
        <w:bCs/>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EF1278E"/>
    <w:multiLevelType w:val="hybridMultilevel"/>
    <w:tmpl w:val="71A43624"/>
    <w:lvl w:ilvl="0" w:tplc="D55249D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7"/>
  </w:num>
  <w:num w:numId="3">
    <w:abstractNumId w:val="15"/>
  </w:num>
  <w:num w:numId="4">
    <w:abstractNumId w:val="6"/>
  </w:num>
  <w:num w:numId="5">
    <w:abstractNumId w:val="28"/>
  </w:num>
  <w:num w:numId="6">
    <w:abstractNumId w:val="11"/>
  </w:num>
  <w:num w:numId="7">
    <w:abstractNumId w:val="21"/>
  </w:num>
  <w:num w:numId="8">
    <w:abstractNumId w:val="22"/>
  </w:num>
  <w:num w:numId="9">
    <w:abstractNumId w:val="18"/>
  </w:num>
  <w:num w:numId="10">
    <w:abstractNumId w:val="12"/>
  </w:num>
  <w:num w:numId="11">
    <w:abstractNumId w:val="32"/>
  </w:num>
  <w:num w:numId="12">
    <w:abstractNumId w:val="26"/>
  </w:num>
  <w:num w:numId="13">
    <w:abstractNumId w:val="0"/>
  </w:num>
  <w:num w:numId="14">
    <w:abstractNumId w:val="17"/>
  </w:num>
  <w:num w:numId="15">
    <w:abstractNumId w:val="3"/>
  </w:num>
  <w:num w:numId="16">
    <w:abstractNumId w:val="7"/>
  </w:num>
  <w:num w:numId="17">
    <w:abstractNumId w:val="2"/>
  </w:num>
  <w:num w:numId="18">
    <w:abstractNumId w:val="8"/>
  </w:num>
  <w:num w:numId="19">
    <w:abstractNumId w:val="19"/>
  </w:num>
  <w:num w:numId="20">
    <w:abstractNumId w:val="5"/>
  </w:num>
  <w:num w:numId="21">
    <w:abstractNumId w:val="4"/>
  </w:num>
  <w:num w:numId="22">
    <w:abstractNumId w:val="30"/>
  </w:num>
  <w:num w:numId="23">
    <w:abstractNumId w:val="10"/>
  </w:num>
  <w:num w:numId="24">
    <w:abstractNumId w:val="1"/>
  </w:num>
  <w:num w:numId="25">
    <w:abstractNumId w:val="14"/>
  </w:num>
  <w:num w:numId="26">
    <w:abstractNumId w:val="9"/>
  </w:num>
  <w:num w:numId="27">
    <w:abstractNumId w:val="33"/>
  </w:num>
  <w:num w:numId="28">
    <w:abstractNumId w:val="29"/>
  </w:num>
  <w:num w:numId="29">
    <w:abstractNumId w:val="24"/>
  </w:num>
  <w:num w:numId="30">
    <w:abstractNumId w:val="13"/>
  </w:num>
  <w:num w:numId="31">
    <w:abstractNumId w:val="20"/>
  </w:num>
  <w:num w:numId="32">
    <w:abstractNumId w:val="16"/>
  </w:num>
  <w:num w:numId="33">
    <w:abstractNumId w:val="23"/>
  </w:num>
  <w:num w:numId="34">
    <w:abstractNumId w:val="31"/>
  </w:num>
  <w:num w:numId="35">
    <w:abstractNumId w:val="17"/>
    <w:lvlOverride w:ilvl="0">
      <w:startOverride w:val="1"/>
    </w:lvlOverride>
    <w:lvlOverride w:ilvl="1"/>
    <w:lvlOverride w:ilvl="2"/>
    <w:lvlOverride w:ilvl="3"/>
    <w:lvlOverride w:ilvl="4"/>
    <w:lvlOverride w:ilvl="5"/>
    <w:lvlOverride w:ilvl="6"/>
    <w:lvlOverride w:ilvl="7"/>
    <w:lvlOverride w:ilv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CED"/>
    <w:rsid w:val="00001112"/>
    <w:rsid w:val="00001765"/>
    <w:rsid w:val="00002338"/>
    <w:rsid w:val="000026A5"/>
    <w:rsid w:val="00002E40"/>
    <w:rsid w:val="0000311E"/>
    <w:rsid w:val="0000446A"/>
    <w:rsid w:val="000070CA"/>
    <w:rsid w:val="00007701"/>
    <w:rsid w:val="00007908"/>
    <w:rsid w:val="00010EF8"/>
    <w:rsid w:val="00011834"/>
    <w:rsid w:val="00011ADF"/>
    <w:rsid w:val="00012569"/>
    <w:rsid w:val="00014445"/>
    <w:rsid w:val="000144C9"/>
    <w:rsid w:val="00014B9D"/>
    <w:rsid w:val="00017E41"/>
    <w:rsid w:val="00021B58"/>
    <w:rsid w:val="0002206F"/>
    <w:rsid w:val="00022A40"/>
    <w:rsid w:val="00022C88"/>
    <w:rsid w:val="00023AEE"/>
    <w:rsid w:val="000246C6"/>
    <w:rsid w:val="00024814"/>
    <w:rsid w:val="0002586B"/>
    <w:rsid w:val="000259C5"/>
    <w:rsid w:val="0002689B"/>
    <w:rsid w:val="00027BA7"/>
    <w:rsid w:val="000302FD"/>
    <w:rsid w:val="00031CD0"/>
    <w:rsid w:val="00032BC7"/>
    <w:rsid w:val="00032BFF"/>
    <w:rsid w:val="00032C40"/>
    <w:rsid w:val="00033043"/>
    <w:rsid w:val="0003362E"/>
    <w:rsid w:val="00033AE9"/>
    <w:rsid w:val="00034153"/>
    <w:rsid w:val="00034C15"/>
    <w:rsid w:val="00035131"/>
    <w:rsid w:val="00036947"/>
    <w:rsid w:val="00036AD5"/>
    <w:rsid w:val="0003753E"/>
    <w:rsid w:val="0003789B"/>
    <w:rsid w:val="00037F5A"/>
    <w:rsid w:val="00037FA4"/>
    <w:rsid w:val="00040404"/>
    <w:rsid w:val="000408B6"/>
    <w:rsid w:val="0004197C"/>
    <w:rsid w:val="00041B9B"/>
    <w:rsid w:val="00041ECC"/>
    <w:rsid w:val="000433FE"/>
    <w:rsid w:val="00044853"/>
    <w:rsid w:val="000449BE"/>
    <w:rsid w:val="00045123"/>
    <w:rsid w:val="000452AD"/>
    <w:rsid w:val="000461C9"/>
    <w:rsid w:val="000505E0"/>
    <w:rsid w:val="00050D87"/>
    <w:rsid w:val="00051102"/>
    <w:rsid w:val="000511FA"/>
    <w:rsid w:val="0005237B"/>
    <w:rsid w:val="00052738"/>
    <w:rsid w:val="0005329F"/>
    <w:rsid w:val="000538BA"/>
    <w:rsid w:val="00053F8F"/>
    <w:rsid w:val="000542B6"/>
    <w:rsid w:val="000545AA"/>
    <w:rsid w:val="00054B89"/>
    <w:rsid w:val="00054FD7"/>
    <w:rsid w:val="00056889"/>
    <w:rsid w:val="000571E3"/>
    <w:rsid w:val="0006066A"/>
    <w:rsid w:val="00063BC4"/>
    <w:rsid w:val="00063C8A"/>
    <w:rsid w:val="0006445C"/>
    <w:rsid w:val="00065577"/>
    <w:rsid w:val="00066253"/>
    <w:rsid w:val="00066B87"/>
    <w:rsid w:val="00066D24"/>
    <w:rsid w:val="00067500"/>
    <w:rsid w:val="00067D06"/>
    <w:rsid w:val="000712B7"/>
    <w:rsid w:val="00071634"/>
    <w:rsid w:val="00071A78"/>
    <w:rsid w:val="00072310"/>
    <w:rsid w:val="00072915"/>
    <w:rsid w:val="00074A26"/>
    <w:rsid w:val="00075555"/>
    <w:rsid w:val="0007610C"/>
    <w:rsid w:val="00076466"/>
    <w:rsid w:val="000765A7"/>
    <w:rsid w:val="00076A59"/>
    <w:rsid w:val="00076E86"/>
    <w:rsid w:val="00076FCF"/>
    <w:rsid w:val="00077C06"/>
    <w:rsid w:val="00081537"/>
    <w:rsid w:val="00081BB8"/>
    <w:rsid w:val="00081D80"/>
    <w:rsid w:val="00081E6F"/>
    <w:rsid w:val="00082627"/>
    <w:rsid w:val="0008287F"/>
    <w:rsid w:val="00082F75"/>
    <w:rsid w:val="00084F62"/>
    <w:rsid w:val="00085ABC"/>
    <w:rsid w:val="00085F63"/>
    <w:rsid w:val="00086C51"/>
    <w:rsid w:val="00086D0D"/>
    <w:rsid w:val="00087350"/>
    <w:rsid w:val="00090049"/>
    <w:rsid w:val="0009098A"/>
    <w:rsid w:val="0009166B"/>
    <w:rsid w:val="00091BF7"/>
    <w:rsid w:val="00093007"/>
    <w:rsid w:val="000932B6"/>
    <w:rsid w:val="0009333B"/>
    <w:rsid w:val="00095A04"/>
    <w:rsid w:val="00096774"/>
    <w:rsid w:val="00096DEA"/>
    <w:rsid w:val="000975F0"/>
    <w:rsid w:val="000A0093"/>
    <w:rsid w:val="000A01BE"/>
    <w:rsid w:val="000A21C2"/>
    <w:rsid w:val="000A270C"/>
    <w:rsid w:val="000A2E81"/>
    <w:rsid w:val="000A3D7D"/>
    <w:rsid w:val="000A4038"/>
    <w:rsid w:val="000A4408"/>
    <w:rsid w:val="000A4FDE"/>
    <w:rsid w:val="000A59D0"/>
    <w:rsid w:val="000A6C22"/>
    <w:rsid w:val="000A7406"/>
    <w:rsid w:val="000B0AC6"/>
    <w:rsid w:val="000B0ACE"/>
    <w:rsid w:val="000B107D"/>
    <w:rsid w:val="000B191F"/>
    <w:rsid w:val="000B41AA"/>
    <w:rsid w:val="000B4841"/>
    <w:rsid w:val="000B53C4"/>
    <w:rsid w:val="000B63C9"/>
    <w:rsid w:val="000B64B9"/>
    <w:rsid w:val="000B6718"/>
    <w:rsid w:val="000B67C6"/>
    <w:rsid w:val="000B6A0F"/>
    <w:rsid w:val="000B6AC0"/>
    <w:rsid w:val="000B7476"/>
    <w:rsid w:val="000C12A0"/>
    <w:rsid w:val="000C3D76"/>
    <w:rsid w:val="000C457D"/>
    <w:rsid w:val="000C4851"/>
    <w:rsid w:val="000C51F7"/>
    <w:rsid w:val="000C54CD"/>
    <w:rsid w:val="000C5E82"/>
    <w:rsid w:val="000C6092"/>
    <w:rsid w:val="000C6B0B"/>
    <w:rsid w:val="000C71C4"/>
    <w:rsid w:val="000C730C"/>
    <w:rsid w:val="000C78A7"/>
    <w:rsid w:val="000C78AC"/>
    <w:rsid w:val="000C7AB1"/>
    <w:rsid w:val="000D299C"/>
    <w:rsid w:val="000D2AEF"/>
    <w:rsid w:val="000D370F"/>
    <w:rsid w:val="000D4C37"/>
    <w:rsid w:val="000D4DFF"/>
    <w:rsid w:val="000D5FC4"/>
    <w:rsid w:val="000D699C"/>
    <w:rsid w:val="000D6CDE"/>
    <w:rsid w:val="000D79C5"/>
    <w:rsid w:val="000D7F8B"/>
    <w:rsid w:val="000E02EE"/>
    <w:rsid w:val="000E1C5F"/>
    <w:rsid w:val="000E2B78"/>
    <w:rsid w:val="000E3164"/>
    <w:rsid w:val="000E453B"/>
    <w:rsid w:val="000E4C51"/>
    <w:rsid w:val="000E4E57"/>
    <w:rsid w:val="000E5185"/>
    <w:rsid w:val="000E5755"/>
    <w:rsid w:val="000E5D7D"/>
    <w:rsid w:val="000E5E41"/>
    <w:rsid w:val="000E5FD1"/>
    <w:rsid w:val="000E76AA"/>
    <w:rsid w:val="000E76D1"/>
    <w:rsid w:val="000E78E0"/>
    <w:rsid w:val="000F02F0"/>
    <w:rsid w:val="000F40F6"/>
    <w:rsid w:val="000F6B4B"/>
    <w:rsid w:val="00100250"/>
    <w:rsid w:val="001002D7"/>
    <w:rsid w:val="00100D69"/>
    <w:rsid w:val="00101289"/>
    <w:rsid w:val="00101338"/>
    <w:rsid w:val="00102230"/>
    <w:rsid w:val="00102AA2"/>
    <w:rsid w:val="00102FA7"/>
    <w:rsid w:val="00103114"/>
    <w:rsid w:val="00104E3B"/>
    <w:rsid w:val="001057FC"/>
    <w:rsid w:val="00106195"/>
    <w:rsid w:val="001069FD"/>
    <w:rsid w:val="00106AA6"/>
    <w:rsid w:val="00107FB5"/>
    <w:rsid w:val="00110F4C"/>
    <w:rsid w:val="00111934"/>
    <w:rsid w:val="00111FF2"/>
    <w:rsid w:val="00112A96"/>
    <w:rsid w:val="0011392C"/>
    <w:rsid w:val="00114ED1"/>
    <w:rsid w:val="001154B2"/>
    <w:rsid w:val="001204E7"/>
    <w:rsid w:val="00120556"/>
    <w:rsid w:val="0012064E"/>
    <w:rsid w:val="001207AF"/>
    <w:rsid w:val="0012171B"/>
    <w:rsid w:val="00121AF4"/>
    <w:rsid w:val="001236F5"/>
    <w:rsid w:val="001246C8"/>
    <w:rsid w:val="00124EAF"/>
    <w:rsid w:val="001260A4"/>
    <w:rsid w:val="00126AB1"/>
    <w:rsid w:val="001272E2"/>
    <w:rsid w:val="00127D2E"/>
    <w:rsid w:val="00130740"/>
    <w:rsid w:val="001312D0"/>
    <w:rsid w:val="001324AB"/>
    <w:rsid w:val="00132599"/>
    <w:rsid w:val="0013317F"/>
    <w:rsid w:val="00133352"/>
    <w:rsid w:val="00133B15"/>
    <w:rsid w:val="00134B5C"/>
    <w:rsid w:val="00135EF7"/>
    <w:rsid w:val="00136084"/>
    <w:rsid w:val="0013626B"/>
    <w:rsid w:val="00136C35"/>
    <w:rsid w:val="00137DE9"/>
    <w:rsid w:val="001402BF"/>
    <w:rsid w:val="00140679"/>
    <w:rsid w:val="00140FD7"/>
    <w:rsid w:val="00141CA1"/>
    <w:rsid w:val="00142753"/>
    <w:rsid w:val="00143104"/>
    <w:rsid w:val="00143347"/>
    <w:rsid w:val="00143500"/>
    <w:rsid w:val="00143B83"/>
    <w:rsid w:val="00143E6A"/>
    <w:rsid w:val="00145345"/>
    <w:rsid w:val="0014582C"/>
    <w:rsid w:val="001472E1"/>
    <w:rsid w:val="00147422"/>
    <w:rsid w:val="00147760"/>
    <w:rsid w:val="00147A11"/>
    <w:rsid w:val="001509AC"/>
    <w:rsid w:val="00150C41"/>
    <w:rsid w:val="00151EFA"/>
    <w:rsid w:val="001523E0"/>
    <w:rsid w:val="00152CA9"/>
    <w:rsid w:val="001533E3"/>
    <w:rsid w:val="0015373F"/>
    <w:rsid w:val="00153F15"/>
    <w:rsid w:val="001566F1"/>
    <w:rsid w:val="00156D21"/>
    <w:rsid w:val="00157A7A"/>
    <w:rsid w:val="00157B13"/>
    <w:rsid w:val="00160816"/>
    <w:rsid w:val="001611A0"/>
    <w:rsid w:val="00162A12"/>
    <w:rsid w:val="00163B04"/>
    <w:rsid w:val="001645CA"/>
    <w:rsid w:val="001647B2"/>
    <w:rsid w:val="0016544E"/>
    <w:rsid w:val="001654DC"/>
    <w:rsid w:val="00166153"/>
    <w:rsid w:val="00166955"/>
    <w:rsid w:val="00166963"/>
    <w:rsid w:val="001701CA"/>
    <w:rsid w:val="00172A41"/>
    <w:rsid w:val="00172E02"/>
    <w:rsid w:val="001744F7"/>
    <w:rsid w:val="001747DE"/>
    <w:rsid w:val="001767C5"/>
    <w:rsid w:val="001771C3"/>
    <w:rsid w:val="00177209"/>
    <w:rsid w:val="00180E7A"/>
    <w:rsid w:val="001812DF"/>
    <w:rsid w:val="001815D7"/>
    <w:rsid w:val="001821B0"/>
    <w:rsid w:val="00182500"/>
    <w:rsid w:val="001825D3"/>
    <w:rsid w:val="0018287E"/>
    <w:rsid w:val="00182897"/>
    <w:rsid w:val="00182B83"/>
    <w:rsid w:val="00183856"/>
    <w:rsid w:val="00183BC8"/>
    <w:rsid w:val="00183F8F"/>
    <w:rsid w:val="0018426D"/>
    <w:rsid w:val="00184276"/>
    <w:rsid w:val="00184538"/>
    <w:rsid w:val="001847F6"/>
    <w:rsid w:val="00184A86"/>
    <w:rsid w:val="001854CB"/>
    <w:rsid w:val="00185A3C"/>
    <w:rsid w:val="00186AF6"/>
    <w:rsid w:val="00190D53"/>
    <w:rsid w:val="001919B9"/>
    <w:rsid w:val="00191A96"/>
    <w:rsid w:val="0019217B"/>
    <w:rsid w:val="00192873"/>
    <w:rsid w:val="00192D3B"/>
    <w:rsid w:val="00192D3C"/>
    <w:rsid w:val="001945A4"/>
    <w:rsid w:val="00194761"/>
    <w:rsid w:val="001957A2"/>
    <w:rsid w:val="001A095D"/>
    <w:rsid w:val="001A0A24"/>
    <w:rsid w:val="001A0C66"/>
    <w:rsid w:val="001A1112"/>
    <w:rsid w:val="001A1DDF"/>
    <w:rsid w:val="001A1FD5"/>
    <w:rsid w:val="001A37D2"/>
    <w:rsid w:val="001A3CD3"/>
    <w:rsid w:val="001A45ED"/>
    <w:rsid w:val="001A5026"/>
    <w:rsid w:val="001A51D7"/>
    <w:rsid w:val="001A574B"/>
    <w:rsid w:val="001A5F8D"/>
    <w:rsid w:val="001A628D"/>
    <w:rsid w:val="001A6970"/>
    <w:rsid w:val="001A7A02"/>
    <w:rsid w:val="001B0526"/>
    <w:rsid w:val="001B0576"/>
    <w:rsid w:val="001B075A"/>
    <w:rsid w:val="001B0811"/>
    <w:rsid w:val="001B0AB6"/>
    <w:rsid w:val="001B1434"/>
    <w:rsid w:val="001B184A"/>
    <w:rsid w:val="001B18AD"/>
    <w:rsid w:val="001B23D6"/>
    <w:rsid w:val="001B3155"/>
    <w:rsid w:val="001B3DAB"/>
    <w:rsid w:val="001B4191"/>
    <w:rsid w:val="001B5155"/>
    <w:rsid w:val="001B6282"/>
    <w:rsid w:val="001B6298"/>
    <w:rsid w:val="001B7840"/>
    <w:rsid w:val="001B7891"/>
    <w:rsid w:val="001B7939"/>
    <w:rsid w:val="001B7C91"/>
    <w:rsid w:val="001C024C"/>
    <w:rsid w:val="001C1034"/>
    <w:rsid w:val="001C1055"/>
    <w:rsid w:val="001C18EA"/>
    <w:rsid w:val="001C206D"/>
    <w:rsid w:val="001C2C54"/>
    <w:rsid w:val="001C2EF4"/>
    <w:rsid w:val="001C2F2D"/>
    <w:rsid w:val="001C38BF"/>
    <w:rsid w:val="001C3DBE"/>
    <w:rsid w:val="001C3EA4"/>
    <w:rsid w:val="001C517F"/>
    <w:rsid w:val="001C5636"/>
    <w:rsid w:val="001C64EF"/>
    <w:rsid w:val="001C6D4C"/>
    <w:rsid w:val="001D0549"/>
    <w:rsid w:val="001D1079"/>
    <w:rsid w:val="001D1105"/>
    <w:rsid w:val="001D158E"/>
    <w:rsid w:val="001D1E4A"/>
    <w:rsid w:val="001D281D"/>
    <w:rsid w:val="001D3344"/>
    <w:rsid w:val="001D40D3"/>
    <w:rsid w:val="001D40EF"/>
    <w:rsid w:val="001D4999"/>
    <w:rsid w:val="001D5DCB"/>
    <w:rsid w:val="001D677F"/>
    <w:rsid w:val="001D6868"/>
    <w:rsid w:val="001D7479"/>
    <w:rsid w:val="001E0D13"/>
    <w:rsid w:val="001E16D2"/>
    <w:rsid w:val="001E1C9F"/>
    <w:rsid w:val="001E1DF0"/>
    <w:rsid w:val="001E21A6"/>
    <w:rsid w:val="001E2C66"/>
    <w:rsid w:val="001E3C06"/>
    <w:rsid w:val="001E73F4"/>
    <w:rsid w:val="001F00F0"/>
    <w:rsid w:val="001F05AB"/>
    <w:rsid w:val="001F0AC0"/>
    <w:rsid w:val="001F0B35"/>
    <w:rsid w:val="001F26E5"/>
    <w:rsid w:val="001F2DA8"/>
    <w:rsid w:val="001F3EF8"/>
    <w:rsid w:val="001F428F"/>
    <w:rsid w:val="001F4714"/>
    <w:rsid w:val="001F4E12"/>
    <w:rsid w:val="001F545A"/>
    <w:rsid w:val="001F54DF"/>
    <w:rsid w:val="001F566E"/>
    <w:rsid w:val="001F594D"/>
    <w:rsid w:val="001F5A40"/>
    <w:rsid w:val="001F6663"/>
    <w:rsid w:val="001F6810"/>
    <w:rsid w:val="00200412"/>
    <w:rsid w:val="00200DBE"/>
    <w:rsid w:val="002015B8"/>
    <w:rsid w:val="00202BCB"/>
    <w:rsid w:val="00202F4F"/>
    <w:rsid w:val="0020374D"/>
    <w:rsid w:val="002039A2"/>
    <w:rsid w:val="00203FBE"/>
    <w:rsid w:val="0020611E"/>
    <w:rsid w:val="002064DC"/>
    <w:rsid w:val="002067D1"/>
    <w:rsid w:val="00210723"/>
    <w:rsid w:val="00210D43"/>
    <w:rsid w:val="002110BD"/>
    <w:rsid w:val="0021224A"/>
    <w:rsid w:val="00213EEE"/>
    <w:rsid w:val="00214BE3"/>
    <w:rsid w:val="002151FA"/>
    <w:rsid w:val="0021622C"/>
    <w:rsid w:val="0021718D"/>
    <w:rsid w:val="00217AC8"/>
    <w:rsid w:val="00221947"/>
    <w:rsid w:val="00221B0A"/>
    <w:rsid w:val="00221D92"/>
    <w:rsid w:val="00223640"/>
    <w:rsid w:val="00223BB0"/>
    <w:rsid w:val="00223FBF"/>
    <w:rsid w:val="002309E8"/>
    <w:rsid w:val="00230DEA"/>
    <w:rsid w:val="002311C1"/>
    <w:rsid w:val="00231D6B"/>
    <w:rsid w:val="002323B4"/>
    <w:rsid w:val="00232519"/>
    <w:rsid w:val="002342D2"/>
    <w:rsid w:val="00235529"/>
    <w:rsid w:val="0023641B"/>
    <w:rsid w:val="0023707F"/>
    <w:rsid w:val="00237919"/>
    <w:rsid w:val="00237EC5"/>
    <w:rsid w:val="00240F67"/>
    <w:rsid w:val="00241870"/>
    <w:rsid w:val="0024192E"/>
    <w:rsid w:val="00241D8A"/>
    <w:rsid w:val="00242019"/>
    <w:rsid w:val="0024377B"/>
    <w:rsid w:val="00243B41"/>
    <w:rsid w:val="002453A0"/>
    <w:rsid w:val="0024565F"/>
    <w:rsid w:val="00247A1D"/>
    <w:rsid w:val="0025172F"/>
    <w:rsid w:val="002529CB"/>
    <w:rsid w:val="00253201"/>
    <w:rsid w:val="00253FFB"/>
    <w:rsid w:val="00254A78"/>
    <w:rsid w:val="00256EBD"/>
    <w:rsid w:val="00257DB3"/>
    <w:rsid w:val="00257F80"/>
    <w:rsid w:val="00260C06"/>
    <w:rsid w:val="00260D19"/>
    <w:rsid w:val="00261EA6"/>
    <w:rsid w:val="00262594"/>
    <w:rsid w:val="00263130"/>
    <w:rsid w:val="00263F74"/>
    <w:rsid w:val="002653AC"/>
    <w:rsid w:val="002676FB"/>
    <w:rsid w:val="00267C1E"/>
    <w:rsid w:val="00267DFB"/>
    <w:rsid w:val="002703B6"/>
    <w:rsid w:val="00270652"/>
    <w:rsid w:val="00270FF6"/>
    <w:rsid w:val="0027176B"/>
    <w:rsid w:val="002737AD"/>
    <w:rsid w:val="00273867"/>
    <w:rsid w:val="00274453"/>
    <w:rsid w:val="0027481D"/>
    <w:rsid w:val="0027590B"/>
    <w:rsid w:val="002761B1"/>
    <w:rsid w:val="00276CA1"/>
    <w:rsid w:val="00277D2D"/>
    <w:rsid w:val="002815FE"/>
    <w:rsid w:val="00282735"/>
    <w:rsid w:val="0028380F"/>
    <w:rsid w:val="00285FAB"/>
    <w:rsid w:val="0028619B"/>
    <w:rsid w:val="00286712"/>
    <w:rsid w:val="00286CC5"/>
    <w:rsid w:val="0028751B"/>
    <w:rsid w:val="002932AD"/>
    <w:rsid w:val="002940C8"/>
    <w:rsid w:val="002942B8"/>
    <w:rsid w:val="0029434C"/>
    <w:rsid w:val="00294C7D"/>
    <w:rsid w:val="00294DE9"/>
    <w:rsid w:val="0029500D"/>
    <w:rsid w:val="0029589A"/>
    <w:rsid w:val="00296977"/>
    <w:rsid w:val="0029708A"/>
    <w:rsid w:val="002970CA"/>
    <w:rsid w:val="00297592"/>
    <w:rsid w:val="00297783"/>
    <w:rsid w:val="00297E57"/>
    <w:rsid w:val="002A179D"/>
    <w:rsid w:val="002A1980"/>
    <w:rsid w:val="002A2EFF"/>
    <w:rsid w:val="002A371C"/>
    <w:rsid w:val="002A4BE6"/>
    <w:rsid w:val="002A55F6"/>
    <w:rsid w:val="002A5A01"/>
    <w:rsid w:val="002A64D9"/>
    <w:rsid w:val="002A677C"/>
    <w:rsid w:val="002A7E16"/>
    <w:rsid w:val="002B1D1A"/>
    <w:rsid w:val="002B2818"/>
    <w:rsid w:val="002B2827"/>
    <w:rsid w:val="002B35FA"/>
    <w:rsid w:val="002B3FFB"/>
    <w:rsid w:val="002B424B"/>
    <w:rsid w:val="002B4DF2"/>
    <w:rsid w:val="002B6078"/>
    <w:rsid w:val="002B6565"/>
    <w:rsid w:val="002B6F41"/>
    <w:rsid w:val="002B7706"/>
    <w:rsid w:val="002C167C"/>
    <w:rsid w:val="002C1E63"/>
    <w:rsid w:val="002C2327"/>
    <w:rsid w:val="002C6B9C"/>
    <w:rsid w:val="002C71FE"/>
    <w:rsid w:val="002C732E"/>
    <w:rsid w:val="002C748C"/>
    <w:rsid w:val="002D1A1C"/>
    <w:rsid w:val="002D1BA1"/>
    <w:rsid w:val="002D236B"/>
    <w:rsid w:val="002D2A62"/>
    <w:rsid w:val="002D31EA"/>
    <w:rsid w:val="002D3209"/>
    <w:rsid w:val="002D4398"/>
    <w:rsid w:val="002D51B3"/>
    <w:rsid w:val="002D5856"/>
    <w:rsid w:val="002D5EC6"/>
    <w:rsid w:val="002D6F90"/>
    <w:rsid w:val="002D76C8"/>
    <w:rsid w:val="002D79FB"/>
    <w:rsid w:val="002D7AF5"/>
    <w:rsid w:val="002D7DFB"/>
    <w:rsid w:val="002E160D"/>
    <w:rsid w:val="002E1743"/>
    <w:rsid w:val="002E23C7"/>
    <w:rsid w:val="002E3076"/>
    <w:rsid w:val="002E321B"/>
    <w:rsid w:val="002E45DF"/>
    <w:rsid w:val="002E5434"/>
    <w:rsid w:val="002E7D66"/>
    <w:rsid w:val="002F0754"/>
    <w:rsid w:val="002F0CE9"/>
    <w:rsid w:val="002F2FC6"/>
    <w:rsid w:val="002F39BE"/>
    <w:rsid w:val="002F4ABB"/>
    <w:rsid w:val="002F553C"/>
    <w:rsid w:val="002F5D9A"/>
    <w:rsid w:val="002F5DEC"/>
    <w:rsid w:val="002F5F26"/>
    <w:rsid w:val="002F6885"/>
    <w:rsid w:val="002F76C6"/>
    <w:rsid w:val="002F7721"/>
    <w:rsid w:val="00300FC8"/>
    <w:rsid w:val="0030159E"/>
    <w:rsid w:val="00301C48"/>
    <w:rsid w:val="00302804"/>
    <w:rsid w:val="00302EDE"/>
    <w:rsid w:val="00303001"/>
    <w:rsid w:val="00303D92"/>
    <w:rsid w:val="00303FC9"/>
    <w:rsid w:val="00304A2B"/>
    <w:rsid w:val="00304FEA"/>
    <w:rsid w:val="0030598D"/>
    <w:rsid w:val="00306831"/>
    <w:rsid w:val="003068D7"/>
    <w:rsid w:val="00306BFF"/>
    <w:rsid w:val="00307336"/>
    <w:rsid w:val="00307C49"/>
    <w:rsid w:val="00312E29"/>
    <w:rsid w:val="003138A3"/>
    <w:rsid w:val="00313BB7"/>
    <w:rsid w:val="0031467D"/>
    <w:rsid w:val="00315E5E"/>
    <w:rsid w:val="00316503"/>
    <w:rsid w:val="003166FA"/>
    <w:rsid w:val="00317B9B"/>
    <w:rsid w:val="0032049A"/>
    <w:rsid w:val="0032049D"/>
    <w:rsid w:val="00320D42"/>
    <w:rsid w:val="00322506"/>
    <w:rsid w:val="003228CA"/>
    <w:rsid w:val="00322954"/>
    <w:rsid w:val="003229E9"/>
    <w:rsid w:val="00323D20"/>
    <w:rsid w:val="00325151"/>
    <w:rsid w:val="003252F5"/>
    <w:rsid w:val="00325D61"/>
    <w:rsid w:val="00326C81"/>
    <w:rsid w:val="00327F28"/>
    <w:rsid w:val="00331AAF"/>
    <w:rsid w:val="00332A12"/>
    <w:rsid w:val="00334203"/>
    <w:rsid w:val="003348FA"/>
    <w:rsid w:val="00334CDC"/>
    <w:rsid w:val="0033658D"/>
    <w:rsid w:val="003373B5"/>
    <w:rsid w:val="003377B4"/>
    <w:rsid w:val="00337EA1"/>
    <w:rsid w:val="00340394"/>
    <w:rsid w:val="0034096B"/>
    <w:rsid w:val="00341242"/>
    <w:rsid w:val="00341271"/>
    <w:rsid w:val="003412AE"/>
    <w:rsid w:val="00341C46"/>
    <w:rsid w:val="00341CB1"/>
    <w:rsid w:val="00341DDA"/>
    <w:rsid w:val="00341F8D"/>
    <w:rsid w:val="003425A7"/>
    <w:rsid w:val="003427B9"/>
    <w:rsid w:val="0034324F"/>
    <w:rsid w:val="003444AA"/>
    <w:rsid w:val="0034484F"/>
    <w:rsid w:val="003451DD"/>
    <w:rsid w:val="0034575C"/>
    <w:rsid w:val="003457E4"/>
    <w:rsid w:val="0034715B"/>
    <w:rsid w:val="00347BC0"/>
    <w:rsid w:val="00347BF3"/>
    <w:rsid w:val="00350218"/>
    <w:rsid w:val="0035119C"/>
    <w:rsid w:val="00352871"/>
    <w:rsid w:val="00352DC9"/>
    <w:rsid w:val="003542D1"/>
    <w:rsid w:val="00354F5D"/>
    <w:rsid w:val="00356079"/>
    <w:rsid w:val="00356FF1"/>
    <w:rsid w:val="00357FE0"/>
    <w:rsid w:val="00360909"/>
    <w:rsid w:val="00360B4D"/>
    <w:rsid w:val="00361452"/>
    <w:rsid w:val="00362795"/>
    <w:rsid w:val="003628A6"/>
    <w:rsid w:val="00363463"/>
    <w:rsid w:val="0036376F"/>
    <w:rsid w:val="003653D5"/>
    <w:rsid w:val="00365655"/>
    <w:rsid w:val="00366702"/>
    <w:rsid w:val="0036771D"/>
    <w:rsid w:val="00367CCB"/>
    <w:rsid w:val="0037117F"/>
    <w:rsid w:val="00371293"/>
    <w:rsid w:val="0037239A"/>
    <w:rsid w:val="00374149"/>
    <w:rsid w:val="00374908"/>
    <w:rsid w:val="003758E5"/>
    <w:rsid w:val="00380091"/>
    <w:rsid w:val="003800D1"/>
    <w:rsid w:val="00380254"/>
    <w:rsid w:val="00380FA6"/>
    <w:rsid w:val="003853C0"/>
    <w:rsid w:val="003856C5"/>
    <w:rsid w:val="00385809"/>
    <w:rsid w:val="0038777C"/>
    <w:rsid w:val="00387969"/>
    <w:rsid w:val="00387FFC"/>
    <w:rsid w:val="00390464"/>
    <w:rsid w:val="003904F8"/>
    <w:rsid w:val="00390F12"/>
    <w:rsid w:val="00391818"/>
    <w:rsid w:val="00392323"/>
    <w:rsid w:val="0039280B"/>
    <w:rsid w:val="00392917"/>
    <w:rsid w:val="00392B97"/>
    <w:rsid w:val="00392CB9"/>
    <w:rsid w:val="00393674"/>
    <w:rsid w:val="0039698C"/>
    <w:rsid w:val="00396B01"/>
    <w:rsid w:val="003A0079"/>
    <w:rsid w:val="003A0118"/>
    <w:rsid w:val="003A0F14"/>
    <w:rsid w:val="003A11EF"/>
    <w:rsid w:val="003A17FE"/>
    <w:rsid w:val="003A23EE"/>
    <w:rsid w:val="003A3E9B"/>
    <w:rsid w:val="003A507D"/>
    <w:rsid w:val="003A5F8F"/>
    <w:rsid w:val="003A6376"/>
    <w:rsid w:val="003A650B"/>
    <w:rsid w:val="003A68A7"/>
    <w:rsid w:val="003A745A"/>
    <w:rsid w:val="003A76FB"/>
    <w:rsid w:val="003A7A3B"/>
    <w:rsid w:val="003A7AA3"/>
    <w:rsid w:val="003A7C00"/>
    <w:rsid w:val="003A7C2A"/>
    <w:rsid w:val="003B0144"/>
    <w:rsid w:val="003B0248"/>
    <w:rsid w:val="003B0D41"/>
    <w:rsid w:val="003B10D7"/>
    <w:rsid w:val="003B121F"/>
    <w:rsid w:val="003B123E"/>
    <w:rsid w:val="003B12E5"/>
    <w:rsid w:val="003B1FBC"/>
    <w:rsid w:val="003B2AEB"/>
    <w:rsid w:val="003B2B24"/>
    <w:rsid w:val="003B2FE9"/>
    <w:rsid w:val="003B303E"/>
    <w:rsid w:val="003B54DB"/>
    <w:rsid w:val="003B5E45"/>
    <w:rsid w:val="003B5EE8"/>
    <w:rsid w:val="003B624B"/>
    <w:rsid w:val="003B73A4"/>
    <w:rsid w:val="003B79EF"/>
    <w:rsid w:val="003C0F0D"/>
    <w:rsid w:val="003C1A32"/>
    <w:rsid w:val="003C2F77"/>
    <w:rsid w:val="003C358D"/>
    <w:rsid w:val="003C3740"/>
    <w:rsid w:val="003C3C18"/>
    <w:rsid w:val="003C3E46"/>
    <w:rsid w:val="003C5043"/>
    <w:rsid w:val="003C6D92"/>
    <w:rsid w:val="003C74AC"/>
    <w:rsid w:val="003C7B8C"/>
    <w:rsid w:val="003C7D7C"/>
    <w:rsid w:val="003D142F"/>
    <w:rsid w:val="003D22F3"/>
    <w:rsid w:val="003D235D"/>
    <w:rsid w:val="003D25C5"/>
    <w:rsid w:val="003D2C67"/>
    <w:rsid w:val="003D3015"/>
    <w:rsid w:val="003D34E1"/>
    <w:rsid w:val="003D3BCB"/>
    <w:rsid w:val="003D464A"/>
    <w:rsid w:val="003D542D"/>
    <w:rsid w:val="003D54D4"/>
    <w:rsid w:val="003D6198"/>
    <w:rsid w:val="003D7FBE"/>
    <w:rsid w:val="003E08D3"/>
    <w:rsid w:val="003E1AF2"/>
    <w:rsid w:val="003E232C"/>
    <w:rsid w:val="003E3018"/>
    <w:rsid w:val="003E3916"/>
    <w:rsid w:val="003E44D3"/>
    <w:rsid w:val="003E4CCA"/>
    <w:rsid w:val="003E554F"/>
    <w:rsid w:val="003E5DE2"/>
    <w:rsid w:val="003E686B"/>
    <w:rsid w:val="003E6A89"/>
    <w:rsid w:val="003E6C5E"/>
    <w:rsid w:val="003F00D9"/>
    <w:rsid w:val="003F0285"/>
    <w:rsid w:val="003F083A"/>
    <w:rsid w:val="003F16F2"/>
    <w:rsid w:val="003F422E"/>
    <w:rsid w:val="003F4AF8"/>
    <w:rsid w:val="003F5AFF"/>
    <w:rsid w:val="003F6178"/>
    <w:rsid w:val="003F6243"/>
    <w:rsid w:val="003F62C3"/>
    <w:rsid w:val="003F6B44"/>
    <w:rsid w:val="003F6CBC"/>
    <w:rsid w:val="003F750F"/>
    <w:rsid w:val="003F7613"/>
    <w:rsid w:val="003F77C1"/>
    <w:rsid w:val="00400879"/>
    <w:rsid w:val="00400B4C"/>
    <w:rsid w:val="00401734"/>
    <w:rsid w:val="00402AE9"/>
    <w:rsid w:val="00403597"/>
    <w:rsid w:val="00404758"/>
    <w:rsid w:val="00404E04"/>
    <w:rsid w:val="00404F4E"/>
    <w:rsid w:val="0040512C"/>
    <w:rsid w:val="004052C8"/>
    <w:rsid w:val="004056AB"/>
    <w:rsid w:val="004056EF"/>
    <w:rsid w:val="00407CB4"/>
    <w:rsid w:val="00407EF6"/>
    <w:rsid w:val="00410754"/>
    <w:rsid w:val="0041078A"/>
    <w:rsid w:val="004109D8"/>
    <w:rsid w:val="00411071"/>
    <w:rsid w:val="00411BDB"/>
    <w:rsid w:val="00412203"/>
    <w:rsid w:val="00412267"/>
    <w:rsid w:val="004129B2"/>
    <w:rsid w:val="004132E5"/>
    <w:rsid w:val="00415158"/>
    <w:rsid w:val="004162EC"/>
    <w:rsid w:val="0041654A"/>
    <w:rsid w:val="00417632"/>
    <w:rsid w:val="00420260"/>
    <w:rsid w:val="00420DE4"/>
    <w:rsid w:val="00421093"/>
    <w:rsid w:val="0042123D"/>
    <w:rsid w:val="004216F8"/>
    <w:rsid w:val="00421F98"/>
    <w:rsid w:val="0042219E"/>
    <w:rsid w:val="00422D66"/>
    <w:rsid w:val="00423412"/>
    <w:rsid w:val="00423B12"/>
    <w:rsid w:val="00424030"/>
    <w:rsid w:val="00424D4B"/>
    <w:rsid w:val="0042579C"/>
    <w:rsid w:val="004257B9"/>
    <w:rsid w:val="00425C8D"/>
    <w:rsid w:val="0042681A"/>
    <w:rsid w:val="00427BB5"/>
    <w:rsid w:val="00430190"/>
    <w:rsid w:val="00430D75"/>
    <w:rsid w:val="0043133D"/>
    <w:rsid w:val="00434735"/>
    <w:rsid w:val="00435730"/>
    <w:rsid w:val="004360A4"/>
    <w:rsid w:val="00436771"/>
    <w:rsid w:val="0043766C"/>
    <w:rsid w:val="00440854"/>
    <w:rsid w:val="0044137B"/>
    <w:rsid w:val="00442339"/>
    <w:rsid w:val="00444F0F"/>
    <w:rsid w:val="004458F5"/>
    <w:rsid w:val="00445CD4"/>
    <w:rsid w:val="00446171"/>
    <w:rsid w:val="00450AA1"/>
    <w:rsid w:val="00451B67"/>
    <w:rsid w:val="00452DCA"/>
    <w:rsid w:val="004537AF"/>
    <w:rsid w:val="0045423B"/>
    <w:rsid w:val="00454550"/>
    <w:rsid w:val="004552D8"/>
    <w:rsid w:val="00456615"/>
    <w:rsid w:val="00457A20"/>
    <w:rsid w:val="0046081A"/>
    <w:rsid w:val="00460C48"/>
    <w:rsid w:val="00461545"/>
    <w:rsid w:val="00461B83"/>
    <w:rsid w:val="00461D8B"/>
    <w:rsid w:val="00461FC9"/>
    <w:rsid w:val="00462BE5"/>
    <w:rsid w:val="0046352B"/>
    <w:rsid w:val="0046452A"/>
    <w:rsid w:val="00464CC3"/>
    <w:rsid w:val="00464EC1"/>
    <w:rsid w:val="00465D36"/>
    <w:rsid w:val="004662AD"/>
    <w:rsid w:val="00467241"/>
    <w:rsid w:val="00467C13"/>
    <w:rsid w:val="00470D9B"/>
    <w:rsid w:val="004720EB"/>
    <w:rsid w:val="00472205"/>
    <w:rsid w:val="00472A88"/>
    <w:rsid w:val="00472B9C"/>
    <w:rsid w:val="00472F5E"/>
    <w:rsid w:val="00473C5D"/>
    <w:rsid w:val="00473D7F"/>
    <w:rsid w:val="00474C7B"/>
    <w:rsid w:val="00474D9F"/>
    <w:rsid w:val="00475E1C"/>
    <w:rsid w:val="00476387"/>
    <w:rsid w:val="00476771"/>
    <w:rsid w:val="00477A59"/>
    <w:rsid w:val="00480456"/>
    <w:rsid w:val="004805CE"/>
    <w:rsid w:val="004821A8"/>
    <w:rsid w:val="00482901"/>
    <w:rsid w:val="00482D8C"/>
    <w:rsid w:val="0048337B"/>
    <w:rsid w:val="00485370"/>
    <w:rsid w:val="0048557E"/>
    <w:rsid w:val="00485861"/>
    <w:rsid w:val="00485D30"/>
    <w:rsid w:val="00487579"/>
    <w:rsid w:val="00487DDA"/>
    <w:rsid w:val="00490AFC"/>
    <w:rsid w:val="00491B2F"/>
    <w:rsid w:val="0049216D"/>
    <w:rsid w:val="00492B5B"/>
    <w:rsid w:val="00492E9C"/>
    <w:rsid w:val="00492EBB"/>
    <w:rsid w:val="00494214"/>
    <w:rsid w:val="004949AE"/>
    <w:rsid w:val="00494DFE"/>
    <w:rsid w:val="00494E15"/>
    <w:rsid w:val="00494FF2"/>
    <w:rsid w:val="004958A6"/>
    <w:rsid w:val="004958ED"/>
    <w:rsid w:val="00495AF7"/>
    <w:rsid w:val="004966E1"/>
    <w:rsid w:val="00496A0E"/>
    <w:rsid w:val="00496BEA"/>
    <w:rsid w:val="0049726D"/>
    <w:rsid w:val="004A133C"/>
    <w:rsid w:val="004A159E"/>
    <w:rsid w:val="004A17B7"/>
    <w:rsid w:val="004A307B"/>
    <w:rsid w:val="004A3ABA"/>
    <w:rsid w:val="004A3BC5"/>
    <w:rsid w:val="004A438C"/>
    <w:rsid w:val="004A6BCB"/>
    <w:rsid w:val="004A6F3E"/>
    <w:rsid w:val="004A7117"/>
    <w:rsid w:val="004B238C"/>
    <w:rsid w:val="004B2B42"/>
    <w:rsid w:val="004B2BAA"/>
    <w:rsid w:val="004B2BD3"/>
    <w:rsid w:val="004C08B2"/>
    <w:rsid w:val="004C1119"/>
    <w:rsid w:val="004C1FC2"/>
    <w:rsid w:val="004C24F7"/>
    <w:rsid w:val="004C26E8"/>
    <w:rsid w:val="004C305B"/>
    <w:rsid w:val="004C4EE2"/>
    <w:rsid w:val="004C7282"/>
    <w:rsid w:val="004C74D1"/>
    <w:rsid w:val="004D0E54"/>
    <w:rsid w:val="004D24B8"/>
    <w:rsid w:val="004D25B4"/>
    <w:rsid w:val="004D52A4"/>
    <w:rsid w:val="004D52AD"/>
    <w:rsid w:val="004D54E3"/>
    <w:rsid w:val="004D60AC"/>
    <w:rsid w:val="004D61B7"/>
    <w:rsid w:val="004D7813"/>
    <w:rsid w:val="004D7880"/>
    <w:rsid w:val="004E04EF"/>
    <w:rsid w:val="004E1B25"/>
    <w:rsid w:val="004E1EE6"/>
    <w:rsid w:val="004E23F3"/>
    <w:rsid w:val="004E3CD0"/>
    <w:rsid w:val="004E4B5F"/>
    <w:rsid w:val="004E5434"/>
    <w:rsid w:val="004E621A"/>
    <w:rsid w:val="004E6F3C"/>
    <w:rsid w:val="004E7BA0"/>
    <w:rsid w:val="004F1BE0"/>
    <w:rsid w:val="004F2B0E"/>
    <w:rsid w:val="004F3BDD"/>
    <w:rsid w:val="004F3D2D"/>
    <w:rsid w:val="004F4009"/>
    <w:rsid w:val="004F5068"/>
    <w:rsid w:val="004F5D44"/>
    <w:rsid w:val="004F634B"/>
    <w:rsid w:val="004F64CD"/>
    <w:rsid w:val="004F6968"/>
    <w:rsid w:val="004F79FF"/>
    <w:rsid w:val="00500685"/>
    <w:rsid w:val="005006A4"/>
    <w:rsid w:val="005026E0"/>
    <w:rsid w:val="00503231"/>
    <w:rsid w:val="005036A5"/>
    <w:rsid w:val="00503860"/>
    <w:rsid w:val="0050708F"/>
    <w:rsid w:val="00507A3B"/>
    <w:rsid w:val="005105B1"/>
    <w:rsid w:val="00510F77"/>
    <w:rsid w:val="00511F6E"/>
    <w:rsid w:val="00513546"/>
    <w:rsid w:val="00513E8B"/>
    <w:rsid w:val="00515FD6"/>
    <w:rsid w:val="00516021"/>
    <w:rsid w:val="0051610A"/>
    <w:rsid w:val="005169FA"/>
    <w:rsid w:val="00516C48"/>
    <w:rsid w:val="005172BF"/>
    <w:rsid w:val="005173A7"/>
    <w:rsid w:val="00517517"/>
    <w:rsid w:val="00517BB6"/>
    <w:rsid w:val="00517CD6"/>
    <w:rsid w:val="0052159A"/>
    <w:rsid w:val="00521619"/>
    <w:rsid w:val="005226F0"/>
    <w:rsid w:val="00522FDD"/>
    <w:rsid w:val="005230BC"/>
    <w:rsid w:val="005241D2"/>
    <w:rsid w:val="00524E11"/>
    <w:rsid w:val="005265F4"/>
    <w:rsid w:val="0052696F"/>
    <w:rsid w:val="005277B4"/>
    <w:rsid w:val="00527A52"/>
    <w:rsid w:val="00527E92"/>
    <w:rsid w:val="0053039B"/>
    <w:rsid w:val="00530B52"/>
    <w:rsid w:val="005315FD"/>
    <w:rsid w:val="005316E0"/>
    <w:rsid w:val="005317B8"/>
    <w:rsid w:val="00532A71"/>
    <w:rsid w:val="00533920"/>
    <w:rsid w:val="00533BD4"/>
    <w:rsid w:val="00533CA7"/>
    <w:rsid w:val="005341A2"/>
    <w:rsid w:val="005356E2"/>
    <w:rsid w:val="00535904"/>
    <w:rsid w:val="00535A69"/>
    <w:rsid w:val="00535AB0"/>
    <w:rsid w:val="00537EE6"/>
    <w:rsid w:val="00540158"/>
    <w:rsid w:val="00540529"/>
    <w:rsid w:val="00541463"/>
    <w:rsid w:val="00541A02"/>
    <w:rsid w:val="00542B9B"/>
    <w:rsid w:val="00543168"/>
    <w:rsid w:val="00543BF2"/>
    <w:rsid w:val="00544394"/>
    <w:rsid w:val="00544E49"/>
    <w:rsid w:val="00545272"/>
    <w:rsid w:val="005501E2"/>
    <w:rsid w:val="00550C5E"/>
    <w:rsid w:val="00552195"/>
    <w:rsid w:val="005524A7"/>
    <w:rsid w:val="0055376B"/>
    <w:rsid w:val="00553F51"/>
    <w:rsid w:val="0055442C"/>
    <w:rsid w:val="005545ED"/>
    <w:rsid w:val="00554774"/>
    <w:rsid w:val="00554878"/>
    <w:rsid w:val="0055569A"/>
    <w:rsid w:val="00555CEC"/>
    <w:rsid w:val="005566D4"/>
    <w:rsid w:val="00560916"/>
    <w:rsid w:val="00560A54"/>
    <w:rsid w:val="005616A7"/>
    <w:rsid w:val="00561D34"/>
    <w:rsid w:val="0056270A"/>
    <w:rsid w:val="005628A5"/>
    <w:rsid w:val="00562F90"/>
    <w:rsid w:val="005636BF"/>
    <w:rsid w:val="00563C1A"/>
    <w:rsid w:val="0056483B"/>
    <w:rsid w:val="00564A67"/>
    <w:rsid w:val="00565967"/>
    <w:rsid w:val="00566371"/>
    <w:rsid w:val="005668A7"/>
    <w:rsid w:val="00566A32"/>
    <w:rsid w:val="00570062"/>
    <w:rsid w:val="005700B2"/>
    <w:rsid w:val="005702A1"/>
    <w:rsid w:val="00570892"/>
    <w:rsid w:val="00571206"/>
    <w:rsid w:val="005719D6"/>
    <w:rsid w:val="00571F76"/>
    <w:rsid w:val="0057236D"/>
    <w:rsid w:val="00573170"/>
    <w:rsid w:val="00575AD8"/>
    <w:rsid w:val="00575D2A"/>
    <w:rsid w:val="00576BB5"/>
    <w:rsid w:val="00576DCE"/>
    <w:rsid w:val="0057715D"/>
    <w:rsid w:val="00577E8F"/>
    <w:rsid w:val="00581B8A"/>
    <w:rsid w:val="00582429"/>
    <w:rsid w:val="00582454"/>
    <w:rsid w:val="00582B80"/>
    <w:rsid w:val="00584B2B"/>
    <w:rsid w:val="00584CAD"/>
    <w:rsid w:val="00585755"/>
    <w:rsid w:val="00585926"/>
    <w:rsid w:val="00586D09"/>
    <w:rsid w:val="00587BB7"/>
    <w:rsid w:val="0059035F"/>
    <w:rsid w:val="00590721"/>
    <w:rsid w:val="00590FDB"/>
    <w:rsid w:val="00591271"/>
    <w:rsid w:val="00592508"/>
    <w:rsid w:val="005960D7"/>
    <w:rsid w:val="00597C7E"/>
    <w:rsid w:val="005A3112"/>
    <w:rsid w:val="005A388A"/>
    <w:rsid w:val="005A3941"/>
    <w:rsid w:val="005A3EA5"/>
    <w:rsid w:val="005A4DFB"/>
    <w:rsid w:val="005A5BBD"/>
    <w:rsid w:val="005A5C63"/>
    <w:rsid w:val="005A664A"/>
    <w:rsid w:val="005A6832"/>
    <w:rsid w:val="005A6952"/>
    <w:rsid w:val="005A6977"/>
    <w:rsid w:val="005B1F0B"/>
    <w:rsid w:val="005B2BFF"/>
    <w:rsid w:val="005B482B"/>
    <w:rsid w:val="005B4AC2"/>
    <w:rsid w:val="005B56D5"/>
    <w:rsid w:val="005B5CE6"/>
    <w:rsid w:val="005B5FD2"/>
    <w:rsid w:val="005B662B"/>
    <w:rsid w:val="005C1C84"/>
    <w:rsid w:val="005C3615"/>
    <w:rsid w:val="005C3BC8"/>
    <w:rsid w:val="005C4005"/>
    <w:rsid w:val="005C4A9C"/>
    <w:rsid w:val="005C4AD3"/>
    <w:rsid w:val="005C51AE"/>
    <w:rsid w:val="005C59F9"/>
    <w:rsid w:val="005C5C71"/>
    <w:rsid w:val="005C603D"/>
    <w:rsid w:val="005C6377"/>
    <w:rsid w:val="005C742E"/>
    <w:rsid w:val="005C7780"/>
    <w:rsid w:val="005C7DDD"/>
    <w:rsid w:val="005D1089"/>
    <w:rsid w:val="005D137D"/>
    <w:rsid w:val="005D23AD"/>
    <w:rsid w:val="005D2948"/>
    <w:rsid w:val="005D2D73"/>
    <w:rsid w:val="005D33B0"/>
    <w:rsid w:val="005D4B32"/>
    <w:rsid w:val="005D5DBA"/>
    <w:rsid w:val="005D5E27"/>
    <w:rsid w:val="005D6195"/>
    <w:rsid w:val="005D787E"/>
    <w:rsid w:val="005E0408"/>
    <w:rsid w:val="005E0B5D"/>
    <w:rsid w:val="005E1002"/>
    <w:rsid w:val="005E1904"/>
    <w:rsid w:val="005E1AC6"/>
    <w:rsid w:val="005E4687"/>
    <w:rsid w:val="005E4EC4"/>
    <w:rsid w:val="005E6974"/>
    <w:rsid w:val="005E6CC7"/>
    <w:rsid w:val="005E759D"/>
    <w:rsid w:val="005F039F"/>
    <w:rsid w:val="005F0D83"/>
    <w:rsid w:val="005F119C"/>
    <w:rsid w:val="005F2C6B"/>
    <w:rsid w:val="005F2FB2"/>
    <w:rsid w:val="005F3521"/>
    <w:rsid w:val="005F36AC"/>
    <w:rsid w:val="005F3A17"/>
    <w:rsid w:val="005F41FD"/>
    <w:rsid w:val="005F4374"/>
    <w:rsid w:val="005F5530"/>
    <w:rsid w:val="005F556A"/>
    <w:rsid w:val="005F6291"/>
    <w:rsid w:val="005F6452"/>
    <w:rsid w:val="005F681B"/>
    <w:rsid w:val="005F7684"/>
    <w:rsid w:val="00602FA8"/>
    <w:rsid w:val="00603BEB"/>
    <w:rsid w:val="00604724"/>
    <w:rsid w:val="0060534B"/>
    <w:rsid w:val="0060683B"/>
    <w:rsid w:val="00606C72"/>
    <w:rsid w:val="00607007"/>
    <w:rsid w:val="006074B9"/>
    <w:rsid w:val="00610322"/>
    <w:rsid w:val="00610793"/>
    <w:rsid w:val="00610940"/>
    <w:rsid w:val="00610AEC"/>
    <w:rsid w:val="00610C46"/>
    <w:rsid w:val="00610D36"/>
    <w:rsid w:val="00610FD5"/>
    <w:rsid w:val="0061224A"/>
    <w:rsid w:val="0061238D"/>
    <w:rsid w:val="006143EA"/>
    <w:rsid w:val="006160D8"/>
    <w:rsid w:val="00617398"/>
    <w:rsid w:val="00617D52"/>
    <w:rsid w:val="006201A3"/>
    <w:rsid w:val="00620F49"/>
    <w:rsid w:val="00621223"/>
    <w:rsid w:val="00622597"/>
    <w:rsid w:val="00623D20"/>
    <w:rsid w:val="00625B2F"/>
    <w:rsid w:val="00626412"/>
    <w:rsid w:val="00626AFB"/>
    <w:rsid w:val="006272E9"/>
    <w:rsid w:val="00627B0D"/>
    <w:rsid w:val="00627B48"/>
    <w:rsid w:val="006304CE"/>
    <w:rsid w:val="00631C49"/>
    <w:rsid w:val="006328E3"/>
    <w:rsid w:val="006328EC"/>
    <w:rsid w:val="00632CDC"/>
    <w:rsid w:val="006336BB"/>
    <w:rsid w:val="0063415F"/>
    <w:rsid w:val="0063433D"/>
    <w:rsid w:val="00635F64"/>
    <w:rsid w:val="006364BA"/>
    <w:rsid w:val="00636BDE"/>
    <w:rsid w:val="006371FE"/>
    <w:rsid w:val="0063740D"/>
    <w:rsid w:val="00641177"/>
    <w:rsid w:val="00642E68"/>
    <w:rsid w:val="006447B5"/>
    <w:rsid w:val="00644976"/>
    <w:rsid w:val="00644BBD"/>
    <w:rsid w:val="00647429"/>
    <w:rsid w:val="006508FA"/>
    <w:rsid w:val="006517FF"/>
    <w:rsid w:val="00651F82"/>
    <w:rsid w:val="006520BB"/>
    <w:rsid w:val="006523B2"/>
    <w:rsid w:val="00653A7E"/>
    <w:rsid w:val="00653B2E"/>
    <w:rsid w:val="00654399"/>
    <w:rsid w:val="006545FA"/>
    <w:rsid w:val="0065542B"/>
    <w:rsid w:val="0065542D"/>
    <w:rsid w:val="00656716"/>
    <w:rsid w:val="00660138"/>
    <w:rsid w:val="00660365"/>
    <w:rsid w:val="00660DC8"/>
    <w:rsid w:val="00661661"/>
    <w:rsid w:val="00663DD3"/>
    <w:rsid w:val="0066511A"/>
    <w:rsid w:val="006666B0"/>
    <w:rsid w:val="00666AC9"/>
    <w:rsid w:val="00666EF1"/>
    <w:rsid w:val="006672CE"/>
    <w:rsid w:val="00670109"/>
    <w:rsid w:val="00671556"/>
    <w:rsid w:val="00673D98"/>
    <w:rsid w:val="00674B56"/>
    <w:rsid w:val="00675811"/>
    <w:rsid w:val="00675E33"/>
    <w:rsid w:val="0067620F"/>
    <w:rsid w:val="00676873"/>
    <w:rsid w:val="006779ED"/>
    <w:rsid w:val="00677A88"/>
    <w:rsid w:val="006805A0"/>
    <w:rsid w:val="00680EFF"/>
    <w:rsid w:val="00682224"/>
    <w:rsid w:val="00682517"/>
    <w:rsid w:val="0068258C"/>
    <w:rsid w:val="006829F4"/>
    <w:rsid w:val="00682C35"/>
    <w:rsid w:val="00683AE0"/>
    <w:rsid w:val="00683B34"/>
    <w:rsid w:val="00683FF5"/>
    <w:rsid w:val="00684EDE"/>
    <w:rsid w:val="00686334"/>
    <w:rsid w:val="0068678F"/>
    <w:rsid w:val="0068688D"/>
    <w:rsid w:val="00686EF6"/>
    <w:rsid w:val="00687285"/>
    <w:rsid w:val="006874CA"/>
    <w:rsid w:val="00690602"/>
    <w:rsid w:val="00691631"/>
    <w:rsid w:val="0069416A"/>
    <w:rsid w:val="00694665"/>
    <w:rsid w:val="00694DAB"/>
    <w:rsid w:val="00694E89"/>
    <w:rsid w:val="0069676D"/>
    <w:rsid w:val="00696BCA"/>
    <w:rsid w:val="00696F16"/>
    <w:rsid w:val="00697271"/>
    <w:rsid w:val="00697AE9"/>
    <w:rsid w:val="00697CF2"/>
    <w:rsid w:val="00697FF0"/>
    <w:rsid w:val="006A0141"/>
    <w:rsid w:val="006A0695"/>
    <w:rsid w:val="006A0707"/>
    <w:rsid w:val="006A1506"/>
    <w:rsid w:val="006A1993"/>
    <w:rsid w:val="006A30C9"/>
    <w:rsid w:val="006A4066"/>
    <w:rsid w:val="006A48D1"/>
    <w:rsid w:val="006A5855"/>
    <w:rsid w:val="006A759F"/>
    <w:rsid w:val="006B0B80"/>
    <w:rsid w:val="006B1187"/>
    <w:rsid w:val="006B11EC"/>
    <w:rsid w:val="006B1872"/>
    <w:rsid w:val="006B29FF"/>
    <w:rsid w:val="006B4E4C"/>
    <w:rsid w:val="006B542E"/>
    <w:rsid w:val="006B696C"/>
    <w:rsid w:val="006C068C"/>
    <w:rsid w:val="006C0EFE"/>
    <w:rsid w:val="006C11C1"/>
    <w:rsid w:val="006C1720"/>
    <w:rsid w:val="006C278E"/>
    <w:rsid w:val="006C30A7"/>
    <w:rsid w:val="006C3821"/>
    <w:rsid w:val="006C4F49"/>
    <w:rsid w:val="006C506C"/>
    <w:rsid w:val="006C5E28"/>
    <w:rsid w:val="006C6181"/>
    <w:rsid w:val="006C64FB"/>
    <w:rsid w:val="006D0743"/>
    <w:rsid w:val="006D0D87"/>
    <w:rsid w:val="006D0FEE"/>
    <w:rsid w:val="006D14A9"/>
    <w:rsid w:val="006D24C0"/>
    <w:rsid w:val="006D3D1D"/>
    <w:rsid w:val="006D3E66"/>
    <w:rsid w:val="006D591E"/>
    <w:rsid w:val="006D59F6"/>
    <w:rsid w:val="006D6419"/>
    <w:rsid w:val="006D7650"/>
    <w:rsid w:val="006D7809"/>
    <w:rsid w:val="006E03AF"/>
    <w:rsid w:val="006E06AB"/>
    <w:rsid w:val="006E0717"/>
    <w:rsid w:val="006E0B5B"/>
    <w:rsid w:val="006E195E"/>
    <w:rsid w:val="006E388A"/>
    <w:rsid w:val="006E4846"/>
    <w:rsid w:val="006E5D65"/>
    <w:rsid w:val="006E6945"/>
    <w:rsid w:val="006E6D0C"/>
    <w:rsid w:val="006E6F20"/>
    <w:rsid w:val="006F1966"/>
    <w:rsid w:val="006F398D"/>
    <w:rsid w:val="006F5F4E"/>
    <w:rsid w:val="00700746"/>
    <w:rsid w:val="0070245F"/>
    <w:rsid w:val="0070305D"/>
    <w:rsid w:val="00703233"/>
    <w:rsid w:val="0070422E"/>
    <w:rsid w:val="00704E6B"/>
    <w:rsid w:val="00704F04"/>
    <w:rsid w:val="00707364"/>
    <w:rsid w:val="007073E1"/>
    <w:rsid w:val="00710BDE"/>
    <w:rsid w:val="00710CD6"/>
    <w:rsid w:val="00710F80"/>
    <w:rsid w:val="007123EE"/>
    <w:rsid w:val="00712A8E"/>
    <w:rsid w:val="007140C5"/>
    <w:rsid w:val="0071554F"/>
    <w:rsid w:val="00716148"/>
    <w:rsid w:val="007163FF"/>
    <w:rsid w:val="007164DB"/>
    <w:rsid w:val="0071707E"/>
    <w:rsid w:val="00720256"/>
    <w:rsid w:val="00720CAD"/>
    <w:rsid w:val="00720ED2"/>
    <w:rsid w:val="007229CD"/>
    <w:rsid w:val="007230CB"/>
    <w:rsid w:val="00723AF8"/>
    <w:rsid w:val="00723B53"/>
    <w:rsid w:val="00723F94"/>
    <w:rsid w:val="00725966"/>
    <w:rsid w:val="00725B25"/>
    <w:rsid w:val="00725DF1"/>
    <w:rsid w:val="00726BFC"/>
    <w:rsid w:val="00726E95"/>
    <w:rsid w:val="00730836"/>
    <w:rsid w:val="00730C99"/>
    <w:rsid w:val="00731824"/>
    <w:rsid w:val="007318DD"/>
    <w:rsid w:val="00731E2A"/>
    <w:rsid w:val="007320EC"/>
    <w:rsid w:val="0073250D"/>
    <w:rsid w:val="007326D9"/>
    <w:rsid w:val="007342F0"/>
    <w:rsid w:val="00734883"/>
    <w:rsid w:val="00734B3C"/>
    <w:rsid w:val="0073724B"/>
    <w:rsid w:val="00741037"/>
    <w:rsid w:val="00741842"/>
    <w:rsid w:val="00741ED3"/>
    <w:rsid w:val="00742346"/>
    <w:rsid w:val="00742D9A"/>
    <w:rsid w:val="0074321C"/>
    <w:rsid w:val="00743B96"/>
    <w:rsid w:val="00743FFF"/>
    <w:rsid w:val="00745E75"/>
    <w:rsid w:val="0074618A"/>
    <w:rsid w:val="0074760A"/>
    <w:rsid w:val="007479CD"/>
    <w:rsid w:val="00747BB8"/>
    <w:rsid w:val="00747C7B"/>
    <w:rsid w:val="00750A78"/>
    <w:rsid w:val="00751608"/>
    <w:rsid w:val="00751C44"/>
    <w:rsid w:val="00751D7C"/>
    <w:rsid w:val="00752C72"/>
    <w:rsid w:val="00752E3C"/>
    <w:rsid w:val="0075365D"/>
    <w:rsid w:val="007537BC"/>
    <w:rsid w:val="007548B7"/>
    <w:rsid w:val="00755E13"/>
    <w:rsid w:val="00756630"/>
    <w:rsid w:val="00757162"/>
    <w:rsid w:val="00760A39"/>
    <w:rsid w:val="00761DF6"/>
    <w:rsid w:val="00761E26"/>
    <w:rsid w:val="007628F1"/>
    <w:rsid w:val="00763909"/>
    <w:rsid w:val="00763D83"/>
    <w:rsid w:val="00763F32"/>
    <w:rsid w:val="007648F7"/>
    <w:rsid w:val="00764A1E"/>
    <w:rsid w:val="00764C00"/>
    <w:rsid w:val="00764C1E"/>
    <w:rsid w:val="0076509D"/>
    <w:rsid w:val="00765197"/>
    <w:rsid w:val="007653A1"/>
    <w:rsid w:val="00765B42"/>
    <w:rsid w:val="00766416"/>
    <w:rsid w:val="0076721C"/>
    <w:rsid w:val="00767481"/>
    <w:rsid w:val="0076794B"/>
    <w:rsid w:val="00767FF1"/>
    <w:rsid w:val="00770135"/>
    <w:rsid w:val="007704CB"/>
    <w:rsid w:val="00771776"/>
    <w:rsid w:val="0077178A"/>
    <w:rsid w:val="00772EC3"/>
    <w:rsid w:val="00773656"/>
    <w:rsid w:val="00774954"/>
    <w:rsid w:val="00774BCD"/>
    <w:rsid w:val="00774C0C"/>
    <w:rsid w:val="00774E93"/>
    <w:rsid w:val="00775025"/>
    <w:rsid w:val="00775942"/>
    <w:rsid w:val="00776992"/>
    <w:rsid w:val="00777224"/>
    <w:rsid w:val="0078035C"/>
    <w:rsid w:val="00780F6F"/>
    <w:rsid w:val="00782058"/>
    <w:rsid w:val="007824D4"/>
    <w:rsid w:val="00782B54"/>
    <w:rsid w:val="00782D4F"/>
    <w:rsid w:val="00783C3A"/>
    <w:rsid w:val="007842D3"/>
    <w:rsid w:val="00784500"/>
    <w:rsid w:val="00784914"/>
    <w:rsid w:val="00784975"/>
    <w:rsid w:val="00784AA7"/>
    <w:rsid w:val="00784FBC"/>
    <w:rsid w:val="0078504E"/>
    <w:rsid w:val="00785733"/>
    <w:rsid w:val="00785B10"/>
    <w:rsid w:val="00785B31"/>
    <w:rsid w:val="00785FCF"/>
    <w:rsid w:val="00786A77"/>
    <w:rsid w:val="007901F5"/>
    <w:rsid w:val="00793107"/>
    <w:rsid w:val="00793CFC"/>
    <w:rsid w:val="00793F19"/>
    <w:rsid w:val="00795089"/>
    <w:rsid w:val="00796A90"/>
    <w:rsid w:val="00796C5C"/>
    <w:rsid w:val="00796CC5"/>
    <w:rsid w:val="0079771D"/>
    <w:rsid w:val="007A0233"/>
    <w:rsid w:val="007A1BD6"/>
    <w:rsid w:val="007A2509"/>
    <w:rsid w:val="007A2BC4"/>
    <w:rsid w:val="007A2F41"/>
    <w:rsid w:val="007A49B8"/>
    <w:rsid w:val="007A4A4D"/>
    <w:rsid w:val="007A5638"/>
    <w:rsid w:val="007A5785"/>
    <w:rsid w:val="007A5A90"/>
    <w:rsid w:val="007A6A1F"/>
    <w:rsid w:val="007A78B1"/>
    <w:rsid w:val="007A78FE"/>
    <w:rsid w:val="007A7E4A"/>
    <w:rsid w:val="007B0AF6"/>
    <w:rsid w:val="007B0E2D"/>
    <w:rsid w:val="007B1390"/>
    <w:rsid w:val="007B1E5D"/>
    <w:rsid w:val="007B2582"/>
    <w:rsid w:val="007B2C07"/>
    <w:rsid w:val="007B30C2"/>
    <w:rsid w:val="007B3C9A"/>
    <w:rsid w:val="007B41B1"/>
    <w:rsid w:val="007B4DD7"/>
    <w:rsid w:val="007B53B0"/>
    <w:rsid w:val="007B57FC"/>
    <w:rsid w:val="007B5A1B"/>
    <w:rsid w:val="007B6461"/>
    <w:rsid w:val="007B714C"/>
    <w:rsid w:val="007B71D0"/>
    <w:rsid w:val="007B742E"/>
    <w:rsid w:val="007C1322"/>
    <w:rsid w:val="007C29A4"/>
    <w:rsid w:val="007C339F"/>
    <w:rsid w:val="007C3DB5"/>
    <w:rsid w:val="007C3EA2"/>
    <w:rsid w:val="007C44C9"/>
    <w:rsid w:val="007C4612"/>
    <w:rsid w:val="007C4CD0"/>
    <w:rsid w:val="007C5283"/>
    <w:rsid w:val="007C6A17"/>
    <w:rsid w:val="007C76BA"/>
    <w:rsid w:val="007C7C25"/>
    <w:rsid w:val="007D0068"/>
    <w:rsid w:val="007D02BC"/>
    <w:rsid w:val="007D05EF"/>
    <w:rsid w:val="007D069C"/>
    <w:rsid w:val="007D0F38"/>
    <w:rsid w:val="007D17A4"/>
    <w:rsid w:val="007D1DE1"/>
    <w:rsid w:val="007D2684"/>
    <w:rsid w:val="007D26D7"/>
    <w:rsid w:val="007D38BD"/>
    <w:rsid w:val="007D3D98"/>
    <w:rsid w:val="007D636A"/>
    <w:rsid w:val="007D66FF"/>
    <w:rsid w:val="007D7153"/>
    <w:rsid w:val="007D74C9"/>
    <w:rsid w:val="007D76B5"/>
    <w:rsid w:val="007D78EB"/>
    <w:rsid w:val="007D7F46"/>
    <w:rsid w:val="007E0019"/>
    <w:rsid w:val="007E018E"/>
    <w:rsid w:val="007E2913"/>
    <w:rsid w:val="007E2F14"/>
    <w:rsid w:val="007E32B9"/>
    <w:rsid w:val="007E5B17"/>
    <w:rsid w:val="007E644E"/>
    <w:rsid w:val="007E77EC"/>
    <w:rsid w:val="007F0F23"/>
    <w:rsid w:val="007F2469"/>
    <w:rsid w:val="007F55B9"/>
    <w:rsid w:val="007F5A3B"/>
    <w:rsid w:val="007F684C"/>
    <w:rsid w:val="007F7B94"/>
    <w:rsid w:val="00800CA2"/>
    <w:rsid w:val="00801672"/>
    <w:rsid w:val="00801EB3"/>
    <w:rsid w:val="008023C3"/>
    <w:rsid w:val="00802CE6"/>
    <w:rsid w:val="00803902"/>
    <w:rsid w:val="00803C75"/>
    <w:rsid w:val="00804B3F"/>
    <w:rsid w:val="008054A2"/>
    <w:rsid w:val="008058B6"/>
    <w:rsid w:val="00805C2C"/>
    <w:rsid w:val="0080619B"/>
    <w:rsid w:val="008068F0"/>
    <w:rsid w:val="00806943"/>
    <w:rsid w:val="00806AE6"/>
    <w:rsid w:val="00807FFA"/>
    <w:rsid w:val="00810107"/>
    <w:rsid w:val="00810709"/>
    <w:rsid w:val="00810911"/>
    <w:rsid w:val="00810953"/>
    <w:rsid w:val="00811684"/>
    <w:rsid w:val="00811E5B"/>
    <w:rsid w:val="00811FF3"/>
    <w:rsid w:val="008122D8"/>
    <w:rsid w:val="00812C24"/>
    <w:rsid w:val="00812FE6"/>
    <w:rsid w:val="00813518"/>
    <w:rsid w:val="00815B9C"/>
    <w:rsid w:val="00816181"/>
    <w:rsid w:val="00816529"/>
    <w:rsid w:val="008202B5"/>
    <w:rsid w:val="008206AA"/>
    <w:rsid w:val="00820A40"/>
    <w:rsid w:val="0082133C"/>
    <w:rsid w:val="008226B7"/>
    <w:rsid w:val="008229E2"/>
    <w:rsid w:val="0082324F"/>
    <w:rsid w:val="00823998"/>
    <w:rsid w:val="008240AC"/>
    <w:rsid w:val="00824A77"/>
    <w:rsid w:val="00824C23"/>
    <w:rsid w:val="00825570"/>
    <w:rsid w:val="00825F6A"/>
    <w:rsid w:val="00827732"/>
    <w:rsid w:val="00827F78"/>
    <w:rsid w:val="00831215"/>
    <w:rsid w:val="0083260D"/>
    <w:rsid w:val="0083397C"/>
    <w:rsid w:val="00833E15"/>
    <w:rsid w:val="0083530F"/>
    <w:rsid w:val="008364CD"/>
    <w:rsid w:val="008378E9"/>
    <w:rsid w:val="00837DF7"/>
    <w:rsid w:val="00840BD4"/>
    <w:rsid w:val="00841BE5"/>
    <w:rsid w:val="008421EA"/>
    <w:rsid w:val="008424DE"/>
    <w:rsid w:val="00842CB7"/>
    <w:rsid w:val="00842E93"/>
    <w:rsid w:val="00842F0A"/>
    <w:rsid w:val="0084310F"/>
    <w:rsid w:val="00843F80"/>
    <w:rsid w:val="008453ED"/>
    <w:rsid w:val="00845810"/>
    <w:rsid w:val="00847D37"/>
    <w:rsid w:val="00850CBD"/>
    <w:rsid w:val="00850DAA"/>
    <w:rsid w:val="00850F53"/>
    <w:rsid w:val="0085163C"/>
    <w:rsid w:val="00851D16"/>
    <w:rsid w:val="00851D75"/>
    <w:rsid w:val="0085242D"/>
    <w:rsid w:val="00852CCA"/>
    <w:rsid w:val="00853381"/>
    <w:rsid w:val="0085464C"/>
    <w:rsid w:val="008556F4"/>
    <w:rsid w:val="00856F69"/>
    <w:rsid w:val="00857582"/>
    <w:rsid w:val="008575E7"/>
    <w:rsid w:val="0086036B"/>
    <w:rsid w:val="008608A4"/>
    <w:rsid w:val="0086090A"/>
    <w:rsid w:val="00860B98"/>
    <w:rsid w:val="008616D3"/>
    <w:rsid w:val="00862583"/>
    <w:rsid w:val="008634EC"/>
    <w:rsid w:val="00865739"/>
    <w:rsid w:val="008666EB"/>
    <w:rsid w:val="00866F45"/>
    <w:rsid w:val="00867B63"/>
    <w:rsid w:val="008712DB"/>
    <w:rsid w:val="0087134C"/>
    <w:rsid w:val="008725B8"/>
    <w:rsid w:val="0087265E"/>
    <w:rsid w:val="00872A2E"/>
    <w:rsid w:val="00872C9C"/>
    <w:rsid w:val="0087444F"/>
    <w:rsid w:val="00874A92"/>
    <w:rsid w:val="00876146"/>
    <w:rsid w:val="00876328"/>
    <w:rsid w:val="00876B9A"/>
    <w:rsid w:val="0087710B"/>
    <w:rsid w:val="008772D5"/>
    <w:rsid w:val="00877471"/>
    <w:rsid w:val="00880146"/>
    <w:rsid w:val="0088106B"/>
    <w:rsid w:val="00882B47"/>
    <w:rsid w:val="00883FC5"/>
    <w:rsid w:val="00884C03"/>
    <w:rsid w:val="00884EDB"/>
    <w:rsid w:val="00886FF7"/>
    <w:rsid w:val="0088756F"/>
    <w:rsid w:val="00890402"/>
    <w:rsid w:val="00892752"/>
    <w:rsid w:val="0089361A"/>
    <w:rsid w:val="00895104"/>
    <w:rsid w:val="008953E9"/>
    <w:rsid w:val="0089623A"/>
    <w:rsid w:val="00896CF8"/>
    <w:rsid w:val="008A0177"/>
    <w:rsid w:val="008A0367"/>
    <w:rsid w:val="008A0A0A"/>
    <w:rsid w:val="008A11C2"/>
    <w:rsid w:val="008A182B"/>
    <w:rsid w:val="008A1D53"/>
    <w:rsid w:val="008A299E"/>
    <w:rsid w:val="008A3648"/>
    <w:rsid w:val="008A3915"/>
    <w:rsid w:val="008A3DBF"/>
    <w:rsid w:val="008A6224"/>
    <w:rsid w:val="008A65FA"/>
    <w:rsid w:val="008A6AC7"/>
    <w:rsid w:val="008A753C"/>
    <w:rsid w:val="008A7B57"/>
    <w:rsid w:val="008B04D8"/>
    <w:rsid w:val="008B258D"/>
    <w:rsid w:val="008B2976"/>
    <w:rsid w:val="008B364B"/>
    <w:rsid w:val="008B3C0E"/>
    <w:rsid w:val="008B48AB"/>
    <w:rsid w:val="008B4EB0"/>
    <w:rsid w:val="008B51A0"/>
    <w:rsid w:val="008B5CCD"/>
    <w:rsid w:val="008B78C6"/>
    <w:rsid w:val="008C2EB3"/>
    <w:rsid w:val="008C34B4"/>
    <w:rsid w:val="008C3504"/>
    <w:rsid w:val="008C3799"/>
    <w:rsid w:val="008C387A"/>
    <w:rsid w:val="008C463C"/>
    <w:rsid w:val="008C506E"/>
    <w:rsid w:val="008C6A6B"/>
    <w:rsid w:val="008C7866"/>
    <w:rsid w:val="008C7890"/>
    <w:rsid w:val="008C7F62"/>
    <w:rsid w:val="008D01A1"/>
    <w:rsid w:val="008D1004"/>
    <w:rsid w:val="008D107B"/>
    <w:rsid w:val="008D1C6C"/>
    <w:rsid w:val="008D2D13"/>
    <w:rsid w:val="008D2D9F"/>
    <w:rsid w:val="008D317A"/>
    <w:rsid w:val="008D33EB"/>
    <w:rsid w:val="008D35A8"/>
    <w:rsid w:val="008D5057"/>
    <w:rsid w:val="008D5144"/>
    <w:rsid w:val="008D610F"/>
    <w:rsid w:val="008D7986"/>
    <w:rsid w:val="008E16D8"/>
    <w:rsid w:val="008E1970"/>
    <w:rsid w:val="008E1E7B"/>
    <w:rsid w:val="008E23DC"/>
    <w:rsid w:val="008E2669"/>
    <w:rsid w:val="008E283B"/>
    <w:rsid w:val="008E2E0C"/>
    <w:rsid w:val="008E340A"/>
    <w:rsid w:val="008E3AE8"/>
    <w:rsid w:val="008E4551"/>
    <w:rsid w:val="008E46C1"/>
    <w:rsid w:val="008E4F8D"/>
    <w:rsid w:val="008E5012"/>
    <w:rsid w:val="008E599F"/>
    <w:rsid w:val="008F0620"/>
    <w:rsid w:val="008F0954"/>
    <w:rsid w:val="008F0A99"/>
    <w:rsid w:val="008F2AC7"/>
    <w:rsid w:val="008F3DE9"/>
    <w:rsid w:val="008F54EA"/>
    <w:rsid w:val="008F57DB"/>
    <w:rsid w:val="008F6C1D"/>
    <w:rsid w:val="008F7E82"/>
    <w:rsid w:val="00900065"/>
    <w:rsid w:val="0090087B"/>
    <w:rsid w:val="00900A1A"/>
    <w:rsid w:val="009011E6"/>
    <w:rsid w:val="00902551"/>
    <w:rsid w:val="009039B9"/>
    <w:rsid w:val="009039C8"/>
    <w:rsid w:val="009052CC"/>
    <w:rsid w:val="0090549C"/>
    <w:rsid w:val="00906AC5"/>
    <w:rsid w:val="009102CC"/>
    <w:rsid w:val="00910C01"/>
    <w:rsid w:val="00910EFE"/>
    <w:rsid w:val="00913121"/>
    <w:rsid w:val="00913B70"/>
    <w:rsid w:val="00915BDB"/>
    <w:rsid w:val="009167FA"/>
    <w:rsid w:val="0091737B"/>
    <w:rsid w:val="009207AA"/>
    <w:rsid w:val="0092092B"/>
    <w:rsid w:val="00921A52"/>
    <w:rsid w:val="00921B7F"/>
    <w:rsid w:val="0092271B"/>
    <w:rsid w:val="009238A9"/>
    <w:rsid w:val="00924208"/>
    <w:rsid w:val="00924968"/>
    <w:rsid w:val="00924EA6"/>
    <w:rsid w:val="00925122"/>
    <w:rsid w:val="009277E8"/>
    <w:rsid w:val="00927E26"/>
    <w:rsid w:val="00927F88"/>
    <w:rsid w:val="00930D44"/>
    <w:rsid w:val="00932D48"/>
    <w:rsid w:val="00932FFF"/>
    <w:rsid w:val="009331DB"/>
    <w:rsid w:val="00933D99"/>
    <w:rsid w:val="00934A7A"/>
    <w:rsid w:val="00934B05"/>
    <w:rsid w:val="009365B4"/>
    <w:rsid w:val="00936C22"/>
    <w:rsid w:val="0094111D"/>
    <w:rsid w:val="009417D8"/>
    <w:rsid w:val="00941C4F"/>
    <w:rsid w:val="00941ED5"/>
    <w:rsid w:val="00942488"/>
    <w:rsid w:val="00942AF2"/>
    <w:rsid w:val="00943561"/>
    <w:rsid w:val="009438BD"/>
    <w:rsid w:val="009438E4"/>
    <w:rsid w:val="00943BCA"/>
    <w:rsid w:val="009444F7"/>
    <w:rsid w:val="009447C4"/>
    <w:rsid w:val="00944CEF"/>
    <w:rsid w:val="0094502C"/>
    <w:rsid w:val="0094511C"/>
    <w:rsid w:val="00945603"/>
    <w:rsid w:val="00945B63"/>
    <w:rsid w:val="00950B6B"/>
    <w:rsid w:val="00952055"/>
    <w:rsid w:val="00952402"/>
    <w:rsid w:val="00952C65"/>
    <w:rsid w:val="00953838"/>
    <w:rsid w:val="00953C8F"/>
    <w:rsid w:val="009546BF"/>
    <w:rsid w:val="00955289"/>
    <w:rsid w:val="00956875"/>
    <w:rsid w:val="00956A57"/>
    <w:rsid w:val="00956DD9"/>
    <w:rsid w:val="00957739"/>
    <w:rsid w:val="00962A90"/>
    <w:rsid w:val="0096364C"/>
    <w:rsid w:val="00963AAE"/>
    <w:rsid w:val="00963AF2"/>
    <w:rsid w:val="00965D75"/>
    <w:rsid w:val="00965DE2"/>
    <w:rsid w:val="0096747C"/>
    <w:rsid w:val="00970700"/>
    <w:rsid w:val="009718C9"/>
    <w:rsid w:val="00971A11"/>
    <w:rsid w:val="00971F01"/>
    <w:rsid w:val="0097264A"/>
    <w:rsid w:val="00972B66"/>
    <w:rsid w:val="00973161"/>
    <w:rsid w:val="00973603"/>
    <w:rsid w:val="00973CEF"/>
    <w:rsid w:val="00974013"/>
    <w:rsid w:val="00976758"/>
    <w:rsid w:val="009769BC"/>
    <w:rsid w:val="00976FCE"/>
    <w:rsid w:val="00980F38"/>
    <w:rsid w:val="00981790"/>
    <w:rsid w:val="0098291C"/>
    <w:rsid w:val="0098424E"/>
    <w:rsid w:val="009850AF"/>
    <w:rsid w:val="00985A1A"/>
    <w:rsid w:val="0098711A"/>
    <w:rsid w:val="009879DF"/>
    <w:rsid w:val="0099091A"/>
    <w:rsid w:val="009912C2"/>
    <w:rsid w:val="009913A5"/>
    <w:rsid w:val="00991F62"/>
    <w:rsid w:val="00992E8B"/>
    <w:rsid w:val="0099480E"/>
    <w:rsid w:val="00995947"/>
    <w:rsid w:val="00995D83"/>
    <w:rsid w:val="00996E77"/>
    <w:rsid w:val="00997650"/>
    <w:rsid w:val="009A0A8D"/>
    <w:rsid w:val="009A0C5F"/>
    <w:rsid w:val="009A0E96"/>
    <w:rsid w:val="009A13AA"/>
    <w:rsid w:val="009A2CAE"/>
    <w:rsid w:val="009A37A9"/>
    <w:rsid w:val="009A4ADF"/>
    <w:rsid w:val="009A5597"/>
    <w:rsid w:val="009A55B3"/>
    <w:rsid w:val="009A59BD"/>
    <w:rsid w:val="009B02FD"/>
    <w:rsid w:val="009B1056"/>
    <w:rsid w:val="009B1702"/>
    <w:rsid w:val="009B1711"/>
    <w:rsid w:val="009B1C32"/>
    <w:rsid w:val="009B22A7"/>
    <w:rsid w:val="009B2995"/>
    <w:rsid w:val="009B40E2"/>
    <w:rsid w:val="009B5AEF"/>
    <w:rsid w:val="009B6708"/>
    <w:rsid w:val="009C017C"/>
    <w:rsid w:val="009C03E7"/>
    <w:rsid w:val="009C1026"/>
    <w:rsid w:val="009C1E97"/>
    <w:rsid w:val="009C2A09"/>
    <w:rsid w:val="009C3642"/>
    <w:rsid w:val="009C4724"/>
    <w:rsid w:val="009C479C"/>
    <w:rsid w:val="009C5E00"/>
    <w:rsid w:val="009C5F19"/>
    <w:rsid w:val="009C6083"/>
    <w:rsid w:val="009C75D5"/>
    <w:rsid w:val="009C784E"/>
    <w:rsid w:val="009C7979"/>
    <w:rsid w:val="009D0BF3"/>
    <w:rsid w:val="009D13E1"/>
    <w:rsid w:val="009D18BB"/>
    <w:rsid w:val="009D1CBC"/>
    <w:rsid w:val="009D375D"/>
    <w:rsid w:val="009D4A72"/>
    <w:rsid w:val="009D5027"/>
    <w:rsid w:val="009D50D9"/>
    <w:rsid w:val="009D64F8"/>
    <w:rsid w:val="009D6773"/>
    <w:rsid w:val="009D6F4B"/>
    <w:rsid w:val="009D6FDF"/>
    <w:rsid w:val="009D7530"/>
    <w:rsid w:val="009E0386"/>
    <w:rsid w:val="009E0E5C"/>
    <w:rsid w:val="009E13CC"/>
    <w:rsid w:val="009E16EB"/>
    <w:rsid w:val="009E2E3D"/>
    <w:rsid w:val="009E3F49"/>
    <w:rsid w:val="009E416A"/>
    <w:rsid w:val="009E4CCA"/>
    <w:rsid w:val="009E658B"/>
    <w:rsid w:val="009E6B13"/>
    <w:rsid w:val="009E6BD4"/>
    <w:rsid w:val="009E6F54"/>
    <w:rsid w:val="009F0D1B"/>
    <w:rsid w:val="009F162B"/>
    <w:rsid w:val="009F288F"/>
    <w:rsid w:val="009F3F31"/>
    <w:rsid w:val="009F48AE"/>
    <w:rsid w:val="009F58E6"/>
    <w:rsid w:val="009F5A35"/>
    <w:rsid w:val="009F5BAC"/>
    <w:rsid w:val="009F63D4"/>
    <w:rsid w:val="009F6B2E"/>
    <w:rsid w:val="009F6D91"/>
    <w:rsid w:val="009F769D"/>
    <w:rsid w:val="009F7E8D"/>
    <w:rsid w:val="00A001C5"/>
    <w:rsid w:val="00A011FC"/>
    <w:rsid w:val="00A0126C"/>
    <w:rsid w:val="00A02BBE"/>
    <w:rsid w:val="00A03630"/>
    <w:rsid w:val="00A0514F"/>
    <w:rsid w:val="00A05343"/>
    <w:rsid w:val="00A053F8"/>
    <w:rsid w:val="00A05701"/>
    <w:rsid w:val="00A06B7D"/>
    <w:rsid w:val="00A071FA"/>
    <w:rsid w:val="00A0724B"/>
    <w:rsid w:val="00A112A1"/>
    <w:rsid w:val="00A137E9"/>
    <w:rsid w:val="00A13CB9"/>
    <w:rsid w:val="00A14475"/>
    <w:rsid w:val="00A163B3"/>
    <w:rsid w:val="00A16EFD"/>
    <w:rsid w:val="00A2054E"/>
    <w:rsid w:val="00A20A4A"/>
    <w:rsid w:val="00A21858"/>
    <w:rsid w:val="00A221A7"/>
    <w:rsid w:val="00A228D0"/>
    <w:rsid w:val="00A22B6C"/>
    <w:rsid w:val="00A23D22"/>
    <w:rsid w:val="00A24E26"/>
    <w:rsid w:val="00A2532B"/>
    <w:rsid w:val="00A25898"/>
    <w:rsid w:val="00A261E2"/>
    <w:rsid w:val="00A26D64"/>
    <w:rsid w:val="00A2752B"/>
    <w:rsid w:val="00A27899"/>
    <w:rsid w:val="00A32036"/>
    <w:rsid w:val="00A32047"/>
    <w:rsid w:val="00A3230C"/>
    <w:rsid w:val="00A32667"/>
    <w:rsid w:val="00A345DA"/>
    <w:rsid w:val="00A36047"/>
    <w:rsid w:val="00A3626F"/>
    <w:rsid w:val="00A37181"/>
    <w:rsid w:val="00A40776"/>
    <w:rsid w:val="00A4106C"/>
    <w:rsid w:val="00A41238"/>
    <w:rsid w:val="00A41463"/>
    <w:rsid w:val="00A4156B"/>
    <w:rsid w:val="00A4183B"/>
    <w:rsid w:val="00A42574"/>
    <w:rsid w:val="00A427C5"/>
    <w:rsid w:val="00A42DD4"/>
    <w:rsid w:val="00A4398E"/>
    <w:rsid w:val="00A43EDE"/>
    <w:rsid w:val="00A45002"/>
    <w:rsid w:val="00A45058"/>
    <w:rsid w:val="00A46A3D"/>
    <w:rsid w:val="00A46AD5"/>
    <w:rsid w:val="00A47D4F"/>
    <w:rsid w:val="00A50551"/>
    <w:rsid w:val="00A5133C"/>
    <w:rsid w:val="00A51E3B"/>
    <w:rsid w:val="00A52896"/>
    <w:rsid w:val="00A5291F"/>
    <w:rsid w:val="00A52BA3"/>
    <w:rsid w:val="00A53E44"/>
    <w:rsid w:val="00A54963"/>
    <w:rsid w:val="00A55636"/>
    <w:rsid w:val="00A56060"/>
    <w:rsid w:val="00A60426"/>
    <w:rsid w:val="00A61836"/>
    <w:rsid w:val="00A619CF"/>
    <w:rsid w:val="00A620D7"/>
    <w:rsid w:val="00A6251E"/>
    <w:rsid w:val="00A63415"/>
    <w:rsid w:val="00A63676"/>
    <w:rsid w:val="00A636E8"/>
    <w:rsid w:val="00A63C80"/>
    <w:rsid w:val="00A64252"/>
    <w:rsid w:val="00A64946"/>
    <w:rsid w:val="00A64B19"/>
    <w:rsid w:val="00A64CF9"/>
    <w:rsid w:val="00A6577D"/>
    <w:rsid w:val="00A660E5"/>
    <w:rsid w:val="00A6673F"/>
    <w:rsid w:val="00A66891"/>
    <w:rsid w:val="00A670F9"/>
    <w:rsid w:val="00A67C7A"/>
    <w:rsid w:val="00A67C9B"/>
    <w:rsid w:val="00A67FC4"/>
    <w:rsid w:val="00A70F75"/>
    <w:rsid w:val="00A71B29"/>
    <w:rsid w:val="00A71CBF"/>
    <w:rsid w:val="00A71FB4"/>
    <w:rsid w:val="00A72000"/>
    <w:rsid w:val="00A7257C"/>
    <w:rsid w:val="00A7278D"/>
    <w:rsid w:val="00A735AF"/>
    <w:rsid w:val="00A73C9F"/>
    <w:rsid w:val="00A73D18"/>
    <w:rsid w:val="00A74C9D"/>
    <w:rsid w:val="00A76021"/>
    <w:rsid w:val="00A7607C"/>
    <w:rsid w:val="00A763B2"/>
    <w:rsid w:val="00A76E4E"/>
    <w:rsid w:val="00A779EC"/>
    <w:rsid w:val="00A8024E"/>
    <w:rsid w:val="00A81E7D"/>
    <w:rsid w:val="00A824A4"/>
    <w:rsid w:val="00A82776"/>
    <w:rsid w:val="00A839AE"/>
    <w:rsid w:val="00A841CA"/>
    <w:rsid w:val="00A84F5C"/>
    <w:rsid w:val="00A85324"/>
    <w:rsid w:val="00A8596A"/>
    <w:rsid w:val="00A85AB3"/>
    <w:rsid w:val="00A868AB"/>
    <w:rsid w:val="00A876A6"/>
    <w:rsid w:val="00A87870"/>
    <w:rsid w:val="00A90770"/>
    <w:rsid w:val="00A9186B"/>
    <w:rsid w:val="00A918C0"/>
    <w:rsid w:val="00A91DFF"/>
    <w:rsid w:val="00A926A1"/>
    <w:rsid w:val="00A92D9C"/>
    <w:rsid w:val="00A94CF1"/>
    <w:rsid w:val="00A95D83"/>
    <w:rsid w:val="00A9625A"/>
    <w:rsid w:val="00A97347"/>
    <w:rsid w:val="00AA19E8"/>
    <w:rsid w:val="00AA1B38"/>
    <w:rsid w:val="00AA225B"/>
    <w:rsid w:val="00AA26FF"/>
    <w:rsid w:val="00AA2C17"/>
    <w:rsid w:val="00AA3D1F"/>
    <w:rsid w:val="00AA3E22"/>
    <w:rsid w:val="00AA530A"/>
    <w:rsid w:val="00AA65D7"/>
    <w:rsid w:val="00AA6DA7"/>
    <w:rsid w:val="00AA77C4"/>
    <w:rsid w:val="00AB0443"/>
    <w:rsid w:val="00AB049B"/>
    <w:rsid w:val="00AB08AA"/>
    <w:rsid w:val="00AB0D65"/>
    <w:rsid w:val="00AB107D"/>
    <w:rsid w:val="00AB13A3"/>
    <w:rsid w:val="00AB1524"/>
    <w:rsid w:val="00AB152C"/>
    <w:rsid w:val="00AB1763"/>
    <w:rsid w:val="00AB1D15"/>
    <w:rsid w:val="00AB27CC"/>
    <w:rsid w:val="00AB321E"/>
    <w:rsid w:val="00AB5988"/>
    <w:rsid w:val="00AB60EF"/>
    <w:rsid w:val="00AC06D4"/>
    <w:rsid w:val="00AC06F1"/>
    <w:rsid w:val="00AC17FB"/>
    <w:rsid w:val="00AC190C"/>
    <w:rsid w:val="00AC2984"/>
    <w:rsid w:val="00AC2DBC"/>
    <w:rsid w:val="00AC304C"/>
    <w:rsid w:val="00AC3358"/>
    <w:rsid w:val="00AC3398"/>
    <w:rsid w:val="00AC46BF"/>
    <w:rsid w:val="00AC50C4"/>
    <w:rsid w:val="00AC66C1"/>
    <w:rsid w:val="00AC68BD"/>
    <w:rsid w:val="00AC693E"/>
    <w:rsid w:val="00AC74BA"/>
    <w:rsid w:val="00AC7FCF"/>
    <w:rsid w:val="00AD066E"/>
    <w:rsid w:val="00AD247A"/>
    <w:rsid w:val="00AD2D34"/>
    <w:rsid w:val="00AD3387"/>
    <w:rsid w:val="00AD3BA1"/>
    <w:rsid w:val="00AD4832"/>
    <w:rsid w:val="00AD4C34"/>
    <w:rsid w:val="00AD4DD9"/>
    <w:rsid w:val="00AD6A78"/>
    <w:rsid w:val="00AD6B19"/>
    <w:rsid w:val="00AE183D"/>
    <w:rsid w:val="00AE19BC"/>
    <w:rsid w:val="00AE20EC"/>
    <w:rsid w:val="00AE2EB9"/>
    <w:rsid w:val="00AE2F05"/>
    <w:rsid w:val="00AE3B87"/>
    <w:rsid w:val="00AE40DB"/>
    <w:rsid w:val="00AE421B"/>
    <w:rsid w:val="00AE4ADA"/>
    <w:rsid w:val="00AE4D70"/>
    <w:rsid w:val="00AE5044"/>
    <w:rsid w:val="00AF0713"/>
    <w:rsid w:val="00AF0DD8"/>
    <w:rsid w:val="00AF2820"/>
    <w:rsid w:val="00AF299A"/>
    <w:rsid w:val="00AF2D04"/>
    <w:rsid w:val="00AF2EDF"/>
    <w:rsid w:val="00AF2EF0"/>
    <w:rsid w:val="00AF34B0"/>
    <w:rsid w:val="00AF4A6F"/>
    <w:rsid w:val="00AF62B0"/>
    <w:rsid w:val="00AF73A6"/>
    <w:rsid w:val="00B001A9"/>
    <w:rsid w:val="00B013CF"/>
    <w:rsid w:val="00B01A9E"/>
    <w:rsid w:val="00B01E30"/>
    <w:rsid w:val="00B020A1"/>
    <w:rsid w:val="00B024C7"/>
    <w:rsid w:val="00B02F0B"/>
    <w:rsid w:val="00B04157"/>
    <w:rsid w:val="00B0457B"/>
    <w:rsid w:val="00B0480A"/>
    <w:rsid w:val="00B04AE8"/>
    <w:rsid w:val="00B0750E"/>
    <w:rsid w:val="00B07F6B"/>
    <w:rsid w:val="00B11B23"/>
    <w:rsid w:val="00B121D3"/>
    <w:rsid w:val="00B12594"/>
    <w:rsid w:val="00B12EB0"/>
    <w:rsid w:val="00B135DF"/>
    <w:rsid w:val="00B150C1"/>
    <w:rsid w:val="00B15471"/>
    <w:rsid w:val="00B15646"/>
    <w:rsid w:val="00B16868"/>
    <w:rsid w:val="00B1763D"/>
    <w:rsid w:val="00B20775"/>
    <w:rsid w:val="00B2197B"/>
    <w:rsid w:val="00B22045"/>
    <w:rsid w:val="00B22E02"/>
    <w:rsid w:val="00B22E3E"/>
    <w:rsid w:val="00B23099"/>
    <w:rsid w:val="00B234A8"/>
    <w:rsid w:val="00B240F8"/>
    <w:rsid w:val="00B24144"/>
    <w:rsid w:val="00B255EC"/>
    <w:rsid w:val="00B26106"/>
    <w:rsid w:val="00B273C0"/>
    <w:rsid w:val="00B27C69"/>
    <w:rsid w:val="00B319EB"/>
    <w:rsid w:val="00B32C39"/>
    <w:rsid w:val="00B32EC1"/>
    <w:rsid w:val="00B330C3"/>
    <w:rsid w:val="00B33E6E"/>
    <w:rsid w:val="00B3410E"/>
    <w:rsid w:val="00B348F3"/>
    <w:rsid w:val="00B354A9"/>
    <w:rsid w:val="00B35EE1"/>
    <w:rsid w:val="00B3615B"/>
    <w:rsid w:val="00B36DA8"/>
    <w:rsid w:val="00B376D7"/>
    <w:rsid w:val="00B408BE"/>
    <w:rsid w:val="00B42E31"/>
    <w:rsid w:val="00B43015"/>
    <w:rsid w:val="00B4359E"/>
    <w:rsid w:val="00B435E8"/>
    <w:rsid w:val="00B43E83"/>
    <w:rsid w:val="00B442F0"/>
    <w:rsid w:val="00B45437"/>
    <w:rsid w:val="00B45B57"/>
    <w:rsid w:val="00B45C6D"/>
    <w:rsid w:val="00B46490"/>
    <w:rsid w:val="00B4675C"/>
    <w:rsid w:val="00B471C1"/>
    <w:rsid w:val="00B50320"/>
    <w:rsid w:val="00B50E00"/>
    <w:rsid w:val="00B516D6"/>
    <w:rsid w:val="00B5172C"/>
    <w:rsid w:val="00B51949"/>
    <w:rsid w:val="00B52034"/>
    <w:rsid w:val="00B5234D"/>
    <w:rsid w:val="00B5294B"/>
    <w:rsid w:val="00B540C4"/>
    <w:rsid w:val="00B548AF"/>
    <w:rsid w:val="00B56621"/>
    <w:rsid w:val="00B56A9A"/>
    <w:rsid w:val="00B57233"/>
    <w:rsid w:val="00B60065"/>
    <w:rsid w:val="00B6117D"/>
    <w:rsid w:val="00B61450"/>
    <w:rsid w:val="00B6241D"/>
    <w:rsid w:val="00B62958"/>
    <w:rsid w:val="00B62C6E"/>
    <w:rsid w:val="00B632F3"/>
    <w:rsid w:val="00B63370"/>
    <w:rsid w:val="00B6345F"/>
    <w:rsid w:val="00B63EF9"/>
    <w:rsid w:val="00B64F05"/>
    <w:rsid w:val="00B658B4"/>
    <w:rsid w:val="00B658CB"/>
    <w:rsid w:val="00B65FE9"/>
    <w:rsid w:val="00B6742B"/>
    <w:rsid w:val="00B71FCE"/>
    <w:rsid w:val="00B72403"/>
    <w:rsid w:val="00B7453F"/>
    <w:rsid w:val="00B758FF"/>
    <w:rsid w:val="00B762DF"/>
    <w:rsid w:val="00B76A8D"/>
    <w:rsid w:val="00B77C29"/>
    <w:rsid w:val="00B80628"/>
    <w:rsid w:val="00B81D73"/>
    <w:rsid w:val="00B81F17"/>
    <w:rsid w:val="00B82BC8"/>
    <w:rsid w:val="00B83301"/>
    <w:rsid w:val="00B8362C"/>
    <w:rsid w:val="00B83703"/>
    <w:rsid w:val="00B8497A"/>
    <w:rsid w:val="00B858B5"/>
    <w:rsid w:val="00B87566"/>
    <w:rsid w:val="00B90A4D"/>
    <w:rsid w:val="00B90B8D"/>
    <w:rsid w:val="00B92FDC"/>
    <w:rsid w:val="00B93030"/>
    <w:rsid w:val="00B93432"/>
    <w:rsid w:val="00B9383F"/>
    <w:rsid w:val="00B9388B"/>
    <w:rsid w:val="00B941B8"/>
    <w:rsid w:val="00B94209"/>
    <w:rsid w:val="00B9421D"/>
    <w:rsid w:val="00B96055"/>
    <w:rsid w:val="00B96299"/>
    <w:rsid w:val="00B966CA"/>
    <w:rsid w:val="00B9699E"/>
    <w:rsid w:val="00B96B71"/>
    <w:rsid w:val="00BA0AE3"/>
    <w:rsid w:val="00BA18A8"/>
    <w:rsid w:val="00BA26DF"/>
    <w:rsid w:val="00BA2F73"/>
    <w:rsid w:val="00BA36CE"/>
    <w:rsid w:val="00BA417C"/>
    <w:rsid w:val="00BA4700"/>
    <w:rsid w:val="00BA5BC8"/>
    <w:rsid w:val="00BA61D3"/>
    <w:rsid w:val="00BA6268"/>
    <w:rsid w:val="00BA6BB9"/>
    <w:rsid w:val="00BA6DCD"/>
    <w:rsid w:val="00BA7B8F"/>
    <w:rsid w:val="00BB06B6"/>
    <w:rsid w:val="00BB1216"/>
    <w:rsid w:val="00BB2663"/>
    <w:rsid w:val="00BB39A1"/>
    <w:rsid w:val="00BB39FF"/>
    <w:rsid w:val="00BB46A9"/>
    <w:rsid w:val="00BB46AC"/>
    <w:rsid w:val="00BB4B0A"/>
    <w:rsid w:val="00BB4E86"/>
    <w:rsid w:val="00BB5093"/>
    <w:rsid w:val="00BB5743"/>
    <w:rsid w:val="00BB5A93"/>
    <w:rsid w:val="00BB6B7D"/>
    <w:rsid w:val="00BB7DF6"/>
    <w:rsid w:val="00BC1822"/>
    <w:rsid w:val="00BC2F46"/>
    <w:rsid w:val="00BC3D15"/>
    <w:rsid w:val="00BC54A9"/>
    <w:rsid w:val="00BC60C3"/>
    <w:rsid w:val="00BC6B76"/>
    <w:rsid w:val="00BC6CCB"/>
    <w:rsid w:val="00BC7AED"/>
    <w:rsid w:val="00BC7EB4"/>
    <w:rsid w:val="00BC7ECE"/>
    <w:rsid w:val="00BD0A0B"/>
    <w:rsid w:val="00BD0DF3"/>
    <w:rsid w:val="00BD1976"/>
    <w:rsid w:val="00BD29E5"/>
    <w:rsid w:val="00BD2B62"/>
    <w:rsid w:val="00BD3029"/>
    <w:rsid w:val="00BD34C7"/>
    <w:rsid w:val="00BD45EE"/>
    <w:rsid w:val="00BD6040"/>
    <w:rsid w:val="00BD66B6"/>
    <w:rsid w:val="00BD766B"/>
    <w:rsid w:val="00BD76EC"/>
    <w:rsid w:val="00BE0E6E"/>
    <w:rsid w:val="00BE1A63"/>
    <w:rsid w:val="00BE2345"/>
    <w:rsid w:val="00BE2AC2"/>
    <w:rsid w:val="00BE2CA3"/>
    <w:rsid w:val="00BE30DB"/>
    <w:rsid w:val="00BE335E"/>
    <w:rsid w:val="00BE4414"/>
    <w:rsid w:val="00BE514D"/>
    <w:rsid w:val="00BE5BDE"/>
    <w:rsid w:val="00BE6CFA"/>
    <w:rsid w:val="00BE6EAC"/>
    <w:rsid w:val="00BE7020"/>
    <w:rsid w:val="00BF009C"/>
    <w:rsid w:val="00BF051B"/>
    <w:rsid w:val="00BF117E"/>
    <w:rsid w:val="00BF1A88"/>
    <w:rsid w:val="00BF2D47"/>
    <w:rsid w:val="00BF306D"/>
    <w:rsid w:val="00BF36AF"/>
    <w:rsid w:val="00BF43D9"/>
    <w:rsid w:val="00BF476E"/>
    <w:rsid w:val="00BF5B30"/>
    <w:rsid w:val="00BF5E82"/>
    <w:rsid w:val="00BF5E9B"/>
    <w:rsid w:val="00BF5FBF"/>
    <w:rsid w:val="00BF6902"/>
    <w:rsid w:val="00BF720F"/>
    <w:rsid w:val="00BF72EB"/>
    <w:rsid w:val="00C00D47"/>
    <w:rsid w:val="00C02A55"/>
    <w:rsid w:val="00C02F7C"/>
    <w:rsid w:val="00C030EE"/>
    <w:rsid w:val="00C032AD"/>
    <w:rsid w:val="00C035D5"/>
    <w:rsid w:val="00C0418B"/>
    <w:rsid w:val="00C04B2A"/>
    <w:rsid w:val="00C04F56"/>
    <w:rsid w:val="00C05E0C"/>
    <w:rsid w:val="00C06A61"/>
    <w:rsid w:val="00C06DCD"/>
    <w:rsid w:val="00C07A5A"/>
    <w:rsid w:val="00C07C81"/>
    <w:rsid w:val="00C07CFE"/>
    <w:rsid w:val="00C112D4"/>
    <w:rsid w:val="00C1172D"/>
    <w:rsid w:val="00C1255A"/>
    <w:rsid w:val="00C127D1"/>
    <w:rsid w:val="00C148AF"/>
    <w:rsid w:val="00C1557B"/>
    <w:rsid w:val="00C15FF8"/>
    <w:rsid w:val="00C16350"/>
    <w:rsid w:val="00C176F6"/>
    <w:rsid w:val="00C17CD1"/>
    <w:rsid w:val="00C17EC1"/>
    <w:rsid w:val="00C2007C"/>
    <w:rsid w:val="00C2062B"/>
    <w:rsid w:val="00C20F3F"/>
    <w:rsid w:val="00C21779"/>
    <w:rsid w:val="00C21D78"/>
    <w:rsid w:val="00C22240"/>
    <w:rsid w:val="00C2678C"/>
    <w:rsid w:val="00C26931"/>
    <w:rsid w:val="00C26C77"/>
    <w:rsid w:val="00C26E0B"/>
    <w:rsid w:val="00C26EA8"/>
    <w:rsid w:val="00C26F5B"/>
    <w:rsid w:val="00C270CD"/>
    <w:rsid w:val="00C2739D"/>
    <w:rsid w:val="00C277BD"/>
    <w:rsid w:val="00C278C4"/>
    <w:rsid w:val="00C27947"/>
    <w:rsid w:val="00C27DBB"/>
    <w:rsid w:val="00C31891"/>
    <w:rsid w:val="00C31A87"/>
    <w:rsid w:val="00C320F4"/>
    <w:rsid w:val="00C3371B"/>
    <w:rsid w:val="00C339F2"/>
    <w:rsid w:val="00C341DA"/>
    <w:rsid w:val="00C350AB"/>
    <w:rsid w:val="00C36077"/>
    <w:rsid w:val="00C36392"/>
    <w:rsid w:val="00C368ED"/>
    <w:rsid w:val="00C3693A"/>
    <w:rsid w:val="00C40937"/>
    <w:rsid w:val="00C41058"/>
    <w:rsid w:val="00C42550"/>
    <w:rsid w:val="00C43BC3"/>
    <w:rsid w:val="00C43D9D"/>
    <w:rsid w:val="00C440DD"/>
    <w:rsid w:val="00C44242"/>
    <w:rsid w:val="00C44810"/>
    <w:rsid w:val="00C465BE"/>
    <w:rsid w:val="00C47795"/>
    <w:rsid w:val="00C47A57"/>
    <w:rsid w:val="00C500EA"/>
    <w:rsid w:val="00C51FFB"/>
    <w:rsid w:val="00C529AB"/>
    <w:rsid w:val="00C52E98"/>
    <w:rsid w:val="00C52F03"/>
    <w:rsid w:val="00C539E1"/>
    <w:rsid w:val="00C53C24"/>
    <w:rsid w:val="00C54AD6"/>
    <w:rsid w:val="00C5502C"/>
    <w:rsid w:val="00C55BF7"/>
    <w:rsid w:val="00C56245"/>
    <w:rsid w:val="00C56C11"/>
    <w:rsid w:val="00C57484"/>
    <w:rsid w:val="00C575DC"/>
    <w:rsid w:val="00C60702"/>
    <w:rsid w:val="00C60719"/>
    <w:rsid w:val="00C621D1"/>
    <w:rsid w:val="00C6298D"/>
    <w:rsid w:val="00C62F28"/>
    <w:rsid w:val="00C6309A"/>
    <w:rsid w:val="00C63528"/>
    <w:rsid w:val="00C63D0A"/>
    <w:rsid w:val="00C64DCF"/>
    <w:rsid w:val="00C64DFF"/>
    <w:rsid w:val="00C65BA8"/>
    <w:rsid w:val="00C66660"/>
    <w:rsid w:val="00C666CA"/>
    <w:rsid w:val="00C66CDF"/>
    <w:rsid w:val="00C71621"/>
    <w:rsid w:val="00C72925"/>
    <w:rsid w:val="00C72C07"/>
    <w:rsid w:val="00C72D7A"/>
    <w:rsid w:val="00C72F30"/>
    <w:rsid w:val="00C746BC"/>
    <w:rsid w:val="00C75837"/>
    <w:rsid w:val="00C75F15"/>
    <w:rsid w:val="00C761FB"/>
    <w:rsid w:val="00C774CF"/>
    <w:rsid w:val="00C77B8D"/>
    <w:rsid w:val="00C77BF2"/>
    <w:rsid w:val="00C77F44"/>
    <w:rsid w:val="00C80157"/>
    <w:rsid w:val="00C80834"/>
    <w:rsid w:val="00C814DB"/>
    <w:rsid w:val="00C8295A"/>
    <w:rsid w:val="00C82C3D"/>
    <w:rsid w:val="00C83945"/>
    <w:rsid w:val="00C8468E"/>
    <w:rsid w:val="00C849C8"/>
    <w:rsid w:val="00C851CE"/>
    <w:rsid w:val="00C85588"/>
    <w:rsid w:val="00C86119"/>
    <w:rsid w:val="00C86196"/>
    <w:rsid w:val="00C8650F"/>
    <w:rsid w:val="00C86B89"/>
    <w:rsid w:val="00C87D38"/>
    <w:rsid w:val="00C907F5"/>
    <w:rsid w:val="00C90FED"/>
    <w:rsid w:val="00C917A3"/>
    <w:rsid w:val="00C91B01"/>
    <w:rsid w:val="00C9208B"/>
    <w:rsid w:val="00C92BCB"/>
    <w:rsid w:val="00C92C20"/>
    <w:rsid w:val="00C931BC"/>
    <w:rsid w:val="00C93AC9"/>
    <w:rsid w:val="00C95342"/>
    <w:rsid w:val="00C9586F"/>
    <w:rsid w:val="00C959D9"/>
    <w:rsid w:val="00C9617B"/>
    <w:rsid w:val="00CA09BA"/>
    <w:rsid w:val="00CA0E44"/>
    <w:rsid w:val="00CA1DC9"/>
    <w:rsid w:val="00CA28DF"/>
    <w:rsid w:val="00CA2EE1"/>
    <w:rsid w:val="00CA3ED2"/>
    <w:rsid w:val="00CA47E2"/>
    <w:rsid w:val="00CA550B"/>
    <w:rsid w:val="00CA5604"/>
    <w:rsid w:val="00CA5C4D"/>
    <w:rsid w:val="00CA7201"/>
    <w:rsid w:val="00CA7754"/>
    <w:rsid w:val="00CA7DCE"/>
    <w:rsid w:val="00CB0E97"/>
    <w:rsid w:val="00CB0F0E"/>
    <w:rsid w:val="00CB0F68"/>
    <w:rsid w:val="00CB353E"/>
    <w:rsid w:val="00CB3974"/>
    <w:rsid w:val="00CB3EA1"/>
    <w:rsid w:val="00CB475C"/>
    <w:rsid w:val="00CB568E"/>
    <w:rsid w:val="00CB5940"/>
    <w:rsid w:val="00CB5B0B"/>
    <w:rsid w:val="00CB5C7E"/>
    <w:rsid w:val="00CB6945"/>
    <w:rsid w:val="00CB6A36"/>
    <w:rsid w:val="00CB6FC2"/>
    <w:rsid w:val="00CB6FDB"/>
    <w:rsid w:val="00CC0402"/>
    <w:rsid w:val="00CC0524"/>
    <w:rsid w:val="00CC6A73"/>
    <w:rsid w:val="00CD0FA1"/>
    <w:rsid w:val="00CD2754"/>
    <w:rsid w:val="00CD33FD"/>
    <w:rsid w:val="00CD3684"/>
    <w:rsid w:val="00CD3C06"/>
    <w:rsid w:val="00CD3C4F"/>
    <w:rsid w:val="00CD68A9"/>
    <w:rsid w:val="00CD68CF"/>
    <w:rsid w:val="00CE0696"/>
    <w:rsid w:val="00CE077D"/>
    <w:rsid w:val="00CE08C1"/>
    <w:rsid w:val="00CE0BE8"/>
    <w:rsid w:val="00CE22B6"/>
    <w:rsid w:val="00CE28D4"/>
    <w:rsid w:val="00CE2CA3"/>
    <w:rsid w:val="00CE370F"/>
    <w:rsid w:val="00CE3808"/>
    <w:rsid w:val="00CE417D"/>
    <w:rsid w:val="00CE50C1"/>
    <w:rsid w:val="00CE58C3"/>
    <w:rsid w:val="00CE7235"/>
    <w:rsid w:val="00CF0420"/>
    <w:rsid w:val="00CF0742"/>
    <w:rsid w:val="00CF098A"/>
    <w:rsid w:val="00CF0BE7"/>
    <w:rsid w:val="00CF12F6"/>
    <w:rsid w:val="00CF18A3"/>
    <w:rsid w:val="00CF198E"/>
    <w:rsid w:val="00CF299C"/>
    <w:rsid w:val="00CF307A"/>
    <w:rsid w:val="00CF33D9"/>
    <w:rsid w:val="00CF3905"/>
    <w:rsid w:val="00CF3E0A"/>
    <w:rsid w:val="00CF5156"/>
    <w:rsid w:val="00CF5DFC"/>
    <w:rsid w:val="00CF6017"/>
    <w:rsid w:val="00CF61FD"/>
    <w:rsid w:val="00CF7B8A"/>
    <w:rsid w:val="00D005D9"/>
    <w:rsid w:val="00D0107D"/>
    <w:rsid w:val="00D02176"/>
    <w:rsid w:val="00D02A86"/>
    <w:rsid w:val="00D02ABE"/>
    <w:rsid w:val="00D03EA3"/>
    <w:rsid w:val="00D041BF"/>
    <w:rsid w:val="00D043E3"/>
    <w:rsid w:val="00D04EAC"/>
    <w:rsid w:val="00D05F6F"/>
    <w:rsid w:val="00D07B77"/>
    <w:rsid w:val="00D10D68"/>
    <w:rsid w:val="00D114B4"/>
    <w:rsid w:val="00D11613"/>
    <w:rsid w:val="00D12B84"/>
    <w:rsid w:val="00D12EA2"/>
    <w:rsid w:val="00D14B66"/>
    <w:rsid w:val="00D14CD0"/>
    <w:rsid w:val="00D16C7E"/>
    <w:rsid w:val="00D1783F"/>
    <w:rsid w:val="00D200B6"/>
    <w:rsid w:val="00D20195"/>
    <w:rsid w:val="00D2047B"/>
    <w:rsid w:val="00D20F0A"/>
    <w:rsid w:val="00D21573"/>
    <w:rsid w:val="00D2242D"/>
    <w:rsid w:val="00D22C2E"/>
    <w:rsid w:val="00D23E8B"/>
    <w:rsid w:val="00D24F2B"/>
    <w:rsid w:val="00D32351"/>
    <w:rsid w:val="00D3259A"/>
    <w:rsid w:val="00D34044"/>
    <w:rsid w:val="00D34626"/>
    <w:rsid w:val="00D35E32"/>
    <w:rsid w:val="00D3613D"/>
    <w:rsid w:val="00D362C3"/>
    <w:rsid w:val="00D3697A"/>
    <w:rsid w:val="00D376DC"/>
    <w:rsid w:val="00D403C0"/>
    <w:rsid w:val="00D40AA2"/>
    <w:rsid w:val="00D41941"/>
    <w:rsid w:val="00D4350F"/>
    <w:rsid w:val="00D43569"/>
    <w:rsid w:val="00D442DA"/>
    <w:rsid w:val="00D44CED"/>
    <w:rsid w:val="00D46D90"/>
    <w:rsid w:val="00D52A1E"/>
    <w:rsid w:val="00D52BCB"/>
    <w:rsid w:val="00D53637"/>
    <w:rsid w:val="00D53B08"/>
    <w:rsid w:val="00D54527"/>
    <w:rsid w:val="00D55B05"/>
    <w:rsid w:val="00D56E87"/>
    <w:rsid w:val="00D5739C"/>
    <w:rsid w:val="00D576BD"/>
    <w:rsid w:val="00D60132"/>
    <w:rsid w:val="00D6017F"/>
    <w:rsid w:val="00D601D8"/>
    <w:rsid w:val="00D61D56"/>
    <w:rsid w:val="00D6243A"/>
    <w:rsid w:val="00D62D13"/>
    <w:rsid w:val="00D635A7"/>
    <w:rsid w:val="00D63B34"/>
    <w:rsid w:val="00D64EF0"/>
    <w:rsid w:val="00D65DF3"/>
    <w:rsid w:val="00D664F4"/>
    <w:rsid w:val="00D6718D"/>
    <w:rsid w:val="00D67314"/>
    <w:rsid w:val="00D6780A"/>
    <w:rsid w:val="00D70AC7"/>
    <w:rsid w:val="00D70B6A"/>
    <w:rsid w:val="00D71CE0"/>
    <w:rsid w:val="00D71F0E"/>
    <w:rsid w:val="00D741FF"/>
    <w:rsid w:val="00D77A96"/>
    <w:rsid w:val="00D77DE5"/>
    <w:rsid w:val="00D8042B"/>
    <w:rsid w:val="00D80E00"/>
    <w:rsid w:val="00D8172D"/>
    <w:rsid w:val="00D81FC4"/>
    <w:rsid w:val="00D8208A"/>
    <w:rsid w:val="00D84874"/>
    <w:rsid w:val="00D8661B"/>
    <w:rsid w:val="00D86F61"/>
    <w:rsid w:val="00D878DC"/>
    <w:rsid w:val="00D87B96"/>
    <w:rsid w:val="00D87BAF"/>
    <w:rsid w:val="00D87C86"/>
    <w:rsid w:val="00D90C9F"/>
    <w:rsid w:val="00D90DA5"/>
    <w:rsid w:val="00D91878"/>
    <w:rsid w:val="00D91BAC"/>
    <w:rsid w:val="00D91BB2"/>
    <w:rsid w:val="00D91DFB"/>
    <w:rsid w:val="00D92081"/>
    <w:rsid w:val="00D925B1"/>
    <w:rsid w:val="00D92F2B"/>
    <w:rsid w:val="00D94A68"/>
    <w:rsid w:val="00D9504A"/>
    <w:rsid w:val="00D953E1"/>
    <w:rsid w:val="00D954BD"/>
    <w:rsid w:val="00D95E57"/>
    <w:rsid w:val="00D961E4"/>
    <w:rsid w:val="00D972E5"/>
    <w:rsid w:val="00D974E5"/>
    <w:rsid w:val="00D977A3"/>
    <w:rsid w:val="00D97BF1"/>
    <w:rsid w:val="00DA11ED"/>
    <w:rsid w:val="00DA142C"/>
    <w:rsid w:val="00DA2597"/>
    <w:rsid w:val="00DA329D"/>
    <w:rsid w:val="00DA33FD"/>
    <w:rsid w:val="00DA439D"/>
    <w:rsid w:val="00DA5348"/>
    <w:rsid w:val="00DA681A"/>
    <w:rsid w:val="00DA6F76"/>
    <w:rsid w:val="00DA7330"/>
    <w:rsid w:val="00DB0967"/>
    <w:rsid w:val="00DB13FA"/>
    <w:rsid w:val="00DB1FD4"/>
    <w:rsid w:val="00DB268F"/>
    <w:rsid w:val="00DB2D1C"/>
    <w:rsid w:val="00DB5789"/>
    <w:rsid w:val="00DB5A2B"/>
    <w:rsid w:val="00DB5A2D"/>
    <w:rsid w:val="00DB678E"/>
    <w:rsid w:val="00DB76E1"/>
    <w:rsid w:val="00DC0BA9"/>
    <w:rsid w:val="00DC0FCE"/>
    <w:rsid w:val="00DC2141"/>
    <w:rsid w:val="00DC27DF"/>
    <w:rsid w:val="00DC42AA"/>
    <w:rsid w:val="00DC6052"/>
    <w:rsid w:val="00DC6E87"/>
    <w:rsid w:val="00DC705D"/>
    <w:rsid w:val="00DC75B3"/>
    <w:rsid w:val="00DC79AA"/>
    <w:rsid w:val="00DD09E5"/>
    <w:rsid w:val="00DD0D5B"/>
    <w:rsid w:val="00DD18A8"/>
    <w:rsid w:val="00DD27B6"/>
    <w:rsid w:val="00DD27C0"/>
    <w:rsid w:val="00DD2FA4"/>
    <w:rsid w:val="00DD3150"/>
    <w:rsid w:val="00DD4A4C"/>
    <w:rsid w:val="00DD4BBD"/>
    <w:rsid w:val="00DD520B"/>
    <w:rsid w:val="00DD6065"/>
    <w:rsid w:val="00DD6648"/>
    <w:rsid w:val="00DD6BD0"/>
    <w:rsid w:val="00DD6CD9"/>
    <w:rsid w:val="00DD6F7B"/>
    <w:rsid w:val="00DD74B3"/>
    <w:rsid w:val="00DD7A72"/>
    <w:rsid w:val="00DD7A8A"/>
    <w:rsid w:val="00DE0E6C"/>
    <w:rsid w:val="00DE1F8A"/>
    <w:rsid w:val="00DE2DC6"/>
    <w:rsid w:val="00DE2F78"/>
    <w:rsid w:val="00DE3506"/>
    <w:rsid w:val="00DE46E8"/>
    <w:rsid w:val="00DE4F3D"/>
    <w:rsid w:val="00DE54F3"/>
    <w:rsid w:val="00DE6F4B"/>
    <w:rsid w:val="00DF0278"/>
    <w:rsid w:val="00DF1053"/>
    <w:rsid w:val="00DF12C8"/>
    <w:rsid w:val="00DF3269"/>
    <w:rsid w:val="00DF34FD"/>
    <w:rsid w:val="00DF3511"/>
    <w:rsid w:val="00DF506A"/>
    <w:rsid w:val="00DF52C7"/>
    <w:rsid w:val="00DF5ADB"/>
    <w:rsid w:val="00DF673B"/>
    <w:rsid w:val="00DF7911"/>
    <w:rsid w:val="00E00841"/>
    <w:rsid w:val="00E013FE"/>
    <w:rsid w:val="00E01951"/>
    <w:rsid w:val="00E021B3"/>
    <w:rsid w:val="00E0288C"/>
    <w:rsid w:val="00E0311B"/>
    <w:rsid w:val="00E0395A"/>
    <w:rsid w:val="00E0553B"/>
    <w:rsid w:val="00E05BDB"/>
    <w:rsid w:val="00E07BD1"/>
    <w:rsid w:val="00E105D5"/>
    <w:rsid w:val="00E11550"/>
    <w:rsid w:val="00E11AE8"/>
    <w:rsid w:val="00E11EB1"/>
    <w:rsid w:val="00E12553"/>
    <w:rsid w:val="00E133D4"/>
    <w:rsid w:val="00E13406"/>
    <w:rsid w:val="00E13897"/>
    <w:rsid w:val="00E13B87"/>
    <w:rsid w:val="00E1437C"/>
    <w:rsid w:val="00E147AD"/>
    <w:rsid w:val="00E16224"/>
    <w:rsid w:val="00E166EA"/>
    <w:rsid w:val="00E16975"/>
    <w:rsid w:val="00E16BD4"/>
    <w:rsid w:val="00E20B6A"/>
    <w:rsid w:val="00E20F57"/>
    <w:rsid w:val="00E21423"/>
    <w:rsid w:val="00E21C88"/>
    <w:rsid w:val="00E22563"/>
    <w:rsid w:val="00E23B67"/>
    <w:rsid w:val="00E24455"/>
    <w:rsid w:val="00E25203"/>
    <w:rsid w:val="00E27AE7"/>
    <w:rsid w:val="00E27B37"/>
    <w:rsid w:val="00E27BF6"/>
    <w:rsid w:val="00E3063A"/>
    <w:rsid w:val="00E312C9"/>
    <w:rsid w:val="00E314CC"/>
    <w:rsid w:val="00E31F11"/>
    <w:rsid w:val="00E31F19"/>
    <w:rsid w:val="00E32416"/>
    <w:rsid w:val="00E32C76"/>
    <w:rsid w:val="00E335E5"/>
    <w:rsid w:val="00E345D1"/>
    <w:rsid w:val="00E36852"/>
    <w:rsid w:val="00E37168"/>
    <w:rsid w:val="00E3719F"/>
    <w:rsid w:val="00E376D2"/>
    <w:rsid w:val="00E40354"/>
    <w:rsid w:val="00E41812"/>
    <w:rsid w:val="00E4183F"/>
    <w:rsid w:val="00E41B42"/>
    <w:rsid w:val="00E41C6A"/>
    <w:rsid w:val="00E42185"/>
    <w:rsid w:val="00E4499A"/>
    <w:rsid w:val="00E44B89"/>
    <w:rsid w:val="00E450A5"/>
    <w:rsid w:val="00E4524E"/>
    <w:rsid w:val="00E456FD"/>
    <w:rsid w:val="00E45CD2"/>
    <w:rsid w:val="00E45D99"/>
    <w:rsid w:val="00E461FD"/>
    <w:rsid w:val="00E462B1"/>
    <w:rsid w:val="00E46B2C"/>
    <w:rsid w:val="00E473E0"/>
    <w:rsid w:val="00E47D91"/>
    <w:rsid w:val="00E50125"/>
    <w:rsid w:val="00E506F9"/>
    <w:rsid w:val="00E51C69"/>
    <w:rsid w:val="00E52201"/>
    <w:rsid w:val="00E5469C"/>
    <w:rsid w:val="00E54702"/>
    <w:rsid w:val="00E55C28"/>
    <w:rsid w:val="00E55D4C"/>
    <w:rsid w:val="00E564EA"/>
    <w:rsid w:val="00E56BE2"/>
    <w:rsid w:val="00E600E8"/>
    <w:rsid w:val="00E603F5"/>
    <w:rsid w:val="00E62B1F"/>
    <w:rsid w:val="00E63DE6"/>
    <w:rsid w:val="00E63F15"/>
    <w:rsid w:val="00E64150"/>
    <w:rsid w:val="00E65A42"/>
    <w:rsid w:val="00E66358"/>
    <w:rsid w:val="00E67376"/>
    <w:rsid w:val="00E67450"/>
    <w:rsid w:val="00E67649"/>
    <w:rsid w:val="00E70601"/>
    <w:rsid w:val="00E70B1A"/>
    <w:rsid w:val="00E70FB7"/>
    <w:rsid w:val="00E71944"/>
    <w:rsid w:val="00E7204E"/>
    <w:rsid w:val="00E7289F"/>
    <w:rsid w:val="00E72A47"/>
    <w:rsid w:val="00E74C0D"/>
    <w:rsid w:val="00E74D56"/>
    <w:rsid w:val="00E76C0F"/>
    <w:rsid w:val="00E80F9C"/>
    <w:rsid w:val="00E81913"/>
    <w:rsid w:val="00E81ED5"/>
    <w:rsid w:val="00E832B8"/>
    <w:rsid w:val="00E83622"/>
    <w:rsid w:val="00E840CB"/>
    <w:rsid w:val="00E85A49"/>
    <w:rsid w:val="00E85DFB"/>
    <w:rsid w:val="00E87431"/>
    <w:rsid w:val="00E8779A"/>
    <w:rsid w:val="00E90030"/>
    <w:rsid w:val="00E914DC"/>
    <w:rsid w:val="00E91853"/>
    <w:rsid w:val="00E927B1"/>
    <w:rsid w:val="00E94343"/>
    <w:rsid w:val="00E94DE8"/>
    <w:rsid w:val="00E95D69"/>
    <w:rsid w:val="00E961F5"/>
    <w:rsid w:val="00E97E91"/>
    <w:rsid w:val="00EA0074"/>
    <w:rsid w:val="00EA0F7B"/>
    <w:rsid w:val="00EA1AE6"/>
    <w:rsid w:val="00EA21E3"/>
    <w:rsid w:val="00EA2AF8"/>
    <w:rsid w:val="00EA2FA5"/>
    <w:rsid w:val="00EA40C4"/>
    <w:rsid w:val="00EA4BB0"/>
    <w:rsid w:val="00EA56A8"/>
    <w:rsid w:val="00EA59D8"/>
    <w:rsid w:val="00EA5AAD"/>
    <w:rsid w:val="00EA5EAF"/>
    <w:rsid w:val="00EA6F80"/>
    <w:rsid w:val="00EA73D0"/>
    <w:rsid w:val="00EA7F9C"/>
    <w:rsid w:val="00EB080B"/>
    <w:rsid w:val="00EB182E"/>
    <w:rsid w:val="00EB3AF8"/>
    <w:rsid w:val="00EB3F36"/>
    <w:rsid w:val="00EB47D1"/>
    <w:rsid w:val="00EB62D7"/>
    <w:rsid w:val="00EB6683"/>
    <w:rsid w:val="00EB7411"/>
    <w:rsid w:val="00EC1549"/>
    <w:rsid w:val="00EC2272"/>
    <w:rsid w:val="00EC284E"/>
    <w:rsid w:val="00EC338E"/>
    <w:rsid w:val="00EC3EE4"/>
    <w:rsid w:val="00EC4122"/>
    <w:rsid w:val="00EC49A7"/>
    <w:rsid w:val="00EC5669"/>
    <w:rsid w:val="00EC614C"/>
    <w:rsid w:val="00EC64C4"/>
    <w:rsid w:val="00EC6669"/>
    <w:rsid w:val="00EC6FE9"/>
    <w:rsid w:val="00ED0790"/>
    <w:rsid w:val="00ED1FCD"/>
    <w:rsid w:val="00ED2B40"/>
    <w:rsid w:val="00ED3052"/>
    <w:rsid w:val="00ED5431"/>
    <w:rsid w:val="00ED601F"/>
    <w:rsid w:val="00ED647F"/>
    <w:rsid w:val="00ED6AA2"/>
    <w:rsid w:val="00ED6B7E"/>
    <w:rsid w:val="00ED6C77"/>
    <w:rsid w:val="00ED7D6B"/>
    <w:rsid w:val="00EE04DE"/>
    <w:rsid w:val="00EE0B46"/>
    <w:rsid w:val="00EE0FFD"/>
    <w:rsid w:val="00EE14E4"/>
    <w:rsid w:val="00EE1E10"/>
    <w:rsid w:val="00EE1F4F"/>
    <w:rsid w:val="00EE3133"/>
    <w:rsid w:val="00EE3900"/>
    <w:rsid w:val="00EE3A0A"/>
    <w:rsid w:val="00EE3FEC"/>
    <w:rsid w:val="00EE443C"/>
    <w:rsid w:val="00EE448C"/>
    <w:rsid w:val="00EE4BE6"/>
    <w:rsid w:val="00EE54A8"/>
    <w:rsid w:val="00EE6157"/>
    <w:rsid w:val="00EE7C50"/>
    <w:rsid w:val="00EF0B28"/>
    <w:rsid w:val="00EF111F"/>
    <w:rsid w:val="00EF1369"/>
    <w:rsid w:val="00EF16D4"/>
    <w:rsid w:val="00EF18D5"/>
    <w:rsid w:val="00EF1B1D"/>
    <w:rsid w:val="00EF31A4"/>
    <w:rsid w:val="00EF355A"/>
    <w:rsid w:val="00EF3897"/>
    <w:rsid w:val="00EF496E"/>
    <w:rsid w:val="00EF4BC6"/>
    <w:rsid w:val="00EF5311"/>
    <w:rsid w:val="00EF57BE"/>
    <w:rsid w:val="00EF6FA8"/>
    <w:rsid w:val="00EF765E"/>
    <w:rsid w:val="00F002B2"/>
    <w:rsid w:val="00F00CCF"/>
    <w:rsid w:val="00F01288"/>
    <w:rsid w:val="00F01762"/>
    <w:rsid w:val="00F01E8C"/>
    <w:rsid w:val="00F0207B"/>
    <w:rsid w:val="00F02E9F"/>
    <w:rsid w:val="00F037FF"/>
    <w:rsid w:val="00F04AAF"/>
    <w:rsid w:val="00F04BC2"/>
    <w:rsid w:val="00F05491"/>
    <w:rsid w:val="00F05CB2"/>
    <w:rsid w:val="00F060CA"/>
    <w:rsid w:val="00F078B6"/>
    <w:rsid w:val="00F10889"/>
    <w:rsid w:val="00F129D5"/>
    <w:rsid w:val="00F12E2E"/>
    <w:rsid w:val="00F12E6E"/>
    <w:rsid w:val="00F155E4"/>
    <w:rsid w:val="00F157D5"/>
    <w:rsid w:val="00F15918"/>
    <w:rsid w:val="00F16876"/>
    <w:rsid w:val="00F1763E"/>
    <w:rsid w:val="00F20301"/>
    <w:rsid w:val="00F20734"/>
    <w:rsid w:val="00F243CE"/>
    <w:rsid w:val="00F24F11"/>
    <w:rsid w:val="00F2630B"/>
    <w:rsid w:val="00F2650F"/>
    <w:rsid w:val="00F27423"/>
    <w:rsid w:val="00F279FD"/>
    <w:rsid w:val="00F306BC"/>
    <w:rsid w:val="00F30D85"/>
    <w:rsid w:val="00F3164D"/>
    <w:rsid w:val="00F32B15"/>
    <w:rsid w:val="00F32B42"/>
    <w:rsid w:val="00F34A55"/>
    <w:rsid w:val="00F360E8"/>
    <w:rsid w:val="00F37F04"/>
    <w:rsid w:val="00F405BC"/>
    <w:rsid w:val="00F408AF"/>
    <w:rsid w:val="00F40EBA"/>
    <w:rsid w:val="00F4100B"/>
    <w:rsid w:val="00F41081"/>
    <w:rsid w:val="00F41D75"/>
    <w:rsid w:val="00F42300"/>
    <w:rsid w:val="00F43182"/>
    <w:rsid w:val="00F435A5"/>
    <w:rsid w:val="00F438D6"/>
    <w:rsid w:val="00F449BE"/>
    <w:rsid w:val="00F44A55"/>
    <w:rsid w:val="00F44D4A"/>
    <w:rsid w:val="00F46EB7"/>
    <w:rsid w:val="00F46F56"/>
    <w:rsid w:val="00F50459"/>
    <w:rsid w:val="00F512B7"/>
    <w:rsid w:val="00F51549"/>
    <w:rsid w:val="00F532F4"/>
    <w:rsid w:val="00F540F9"/>
    <w:rsid w:val="00F55466"/>
    <w:rsid w:val="00F55E54"/>
    <w:rsid w:val="00F560A2"/>
    <w:rsid w:val="00F57FDC"/>
    <w:rsid w:val="00F57FF4"/>
    <w:rsid w:val="00F6029D"/>
    <w:rsid w:val="00F60307"/>
    <w:rsid w:val="00F60AE1"/>
    <w:rsid w:val="00F610FD"/>
    <w:rsid w:val="00F61D01"/>
    <w:rsid w:val="00F62230"/>
    <w:rsid w:val="00F62472"/>
    <w:rsid w:val="00F62B53"/>
    <w:rsid w:val="00F62B5C"/>
    <w:rsid w:val="00F635F1"/>
    <w:rsid w:val="00F64834"/>
    <w:rsid w:val="00F64D1F"/>
    <w:rsid w:val="00F64EE6"/>
    <w:rsid w:val="00F65121"/>
    <w:rsid w:val="00F672C9"/>
    <w:rsid w:val="00F67356"/>
    <w:rsid w:val="00F700E0"/>
    <w:rsid w:val="00F70C88"/>
    <w:rsid w:val="00F70D54"/>
    <w:rsid w:val="00F7240F"/>
    <w:rsid w:val="00F72658"/>
    <w:rsid w:val="00F7357E"/>
    <w:rsid w:val="00F746A2"/>
    <w:rsid w:val="00F75C75"/>
    <w:rsid w:val="00F76808"/>
    <w:rsid w:val="00F76E25"/>
    <w:rsid w:val="00F77431"/>
    <w:rsid w:val="00F8023A"/>
    <w:rsid w:val="00F80340"/>
    <w:rsid w:val="00F82C50"/>
    <w:rsid w:val="00F8383C"/>
    <w:rsid w:val="00F8493B"/>
    <w:rsid w:val="00F84CA6"/>
    <w:rsid w:val="00F85484"/>
    <w:rsid w:val="00F8601F"/>
    <w:rsid w:val="00F86659"/>
    <w:rsid w:val="00F92F91"/>
    <w:rsid w:val="00F933BE"/>
    <w:rsid w:val="00F93E93"/>
    <w:rsid w:val="00F94867"/>
    <w:rsid w:val="00F95003"/>
    <w:rsid w:val="00F9508D"/>
    <w:rsid w:val="00F9626A"/>
    <w:rsid w:val="00F970E0"/>
    <w:rsid w:val="00FA02EC"/>
    <w:rsid w:val="00FA0BD6"/>
    <w:rsid w:val="00FA0E2D"/>
    <w:rsid w:val="00FA2460"/>
    <w:rsid w:val="00FA3554"/>
    <w:rsid w:val="00FA534C"/>
    <w:rsid w:val="00FA598C"/>
    <w:rsid w:val="00FA5AA5"/>
    <w:rsid w:val="00FA5C07"/>
    <w:rsid w:val="00FA678D"/>
    <w:rsid w:val="00FA6C24"/>
    <w:rsid w:val="00FA7116"/>
    <w:rsid w:val="00FA7217"/>
    <w:rsid w:val="00FB2C5B"/>
    <w:rsid w:val="00FB3F5E"/>
    <w:rsid w:val="00FB6943"/>
    <w:rsid w:val="00FB6DD6"/>
    <w:rsid w:val="00FB711C"/>
    <w:rsid w:val="00FB713D"/>
    <w:rsid w:val="00FB7291"/>
    <w:rsid w:val="00FC1564"/>
    <w:rsid w:val="00FC39C5"/>
    <w:rsid w:val="00FC45BC"/>
    <w:rsid w:val="00FC4D66"/>
    <w:rsid w:val="00FC4FA7"/>
    <w:rsid w:val="00FC5244"/>
    <w:rsid w:val="00FC5EE0"/>
    <w:rsid w:val="00FC5F2E"/>
    <w:rsid w:val="00FC6848"/>
    <w:rsid w:val="00FC7962"/>
    <w:rsid w:val="00FD04C4"/>
    <w:rsid w:val="00FD05C2"/>
    <w:rsid w:val="00FD0A1E"/>
    <w:rsid w:val="00FD0B1C"/>
    <w:rsid w:val="00FD1826"/>
    <w:rsid w:val="00FD1A1A"/>
    <w:rsid w:val="00FD1F65"/>
    <w:rsid w:val="00FD2048"/>
    <w:rsid w:val="00FD29C1"/>
    <w:rsid w:val="00FD2DEF"/>
    <w:rsid w:val="00FD35DC"/>
    <w:rsid w:val="00FD4EB1"/>
    <w:rsid w:val="00FD5331"/>
    <w:rsid w:val="00FD689C"/>
    <w:rsid w:val="00FD6A82"/>
    <w:rsid w:val="00FD766E"/>
    <w:rsid w:val="00FE0C16"/>
    <w:rsid w:val="00FE23BB"/>
    <w:rsid w:val="00FE3247"/>
    <w:rsid w:val="00FE43AD"/>
    <w:rsid w:val="00FE6565"/>
    <w:rsid w:val="00FE7A1B"/>
    <w:rsid w:val="00FE7CB1"/>
    <w:rsid w:val="00FF04E1"/>
    <w:rsid w:val="00FF05A4"/>
    <w:rsid w:val="00FF0F8D"/>
    <w:rsid w:val="00FF2174"/>
    <w:rsid w:val="00FF247B"/>
    <w:rsid w:val="00FF3E44"/>
    <w:rsid w:val="00FF440A"/>
    <w:rsid w:val="00FF52FF"/>
    <w:rsid w:val="00FF54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5CF88"/>
  <w15:chartTrackingRefBased/>
  <w15:docId w15:val="{AE39B8EE-41EF-47C5-82F5-2B6400F62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uiPriority w:val="9"/>
    <w:qFormat/>
    <w:rsid w:val="00D954B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8757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Outline3"/>
    <w:basedOn w:val="Normal"/>
    <w:next w:val="Normal"/>
    <w:link w:val="Heading3Char"/>
    <w:autoRedefine/>
    <w:uiPriority w:val="9"/>
    <w:qFormat/>
    <w:rsid w:val="00E70FB7"/>
    <w:pPr>
      <w:keepNext/>
      <w:shd w:val="clear" w:color="auto" w:fill="002060"/>
      <w:spacing w:before="240" w:after="120" w:line="276" w:lineRule="auto"/>
      <w:jc w:val="both"/>
      <w:outlineLvl w:val="2"/>
    </w:pPr>
    <w:rPr>
      <w:rFonts w:ascii="Trebuchet MS" w:eastAsia="Calibri" w:hAnsi="Trebuchet MS" w:cs="Trebuchet MS"/>
      <w:b/>
      <w:iCs/>
      <w:sz w:val="24"/>
      <w:szCs w:val="20"/>
      <w:lang w:val="en-US" w:eastAsia="zh-CN"/>
    </w:rPr>
  </w:style>
  <w:style w:type="paragraph" w:styleId="Heading4">
    <w:name w:val="heading 4"/>
    <w:basedOn w:val="Normal"/>
    <w:next w:val="Normal"/>
    <w:link w:val="Heading4Char"/>
    <w:uiPriority w:val="9"/>
    <w:semiHidden/>
    <w:unhideWhenUsed/>
    <w:qFormat/>
    <w:rsid w:val="00934A7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Footnote Text Char Char,single space,footnote text,FOOTNOTES,fn,Footnote, Char1 Char,Footnote Char1,stile 1,Footnote1,Footnote2,Footnote3,Footnote4,Footnote5,Footnote6,Footnote7,Footnote8,Footnote9,Podrozdział,Char1 Char"/>
    <w:basedOn w:val="Normal"/>
    <w:link w:val="FootnoteTextChar"/>
    <w:rsid w:val="000C78AC"/>
    <w:pPr>
      <w:spacing w:after="0" w:line="240" w:lineRule="auto"/>
      <w:jc w:val="both"/>
    </w:pPr>
    <w:rPr>
      <w:rFonts w:ascii="Trebuchet MS" w:eastAsia="Times New Roman" w:hAnsi="Trebuchet MS" w:cs="Times New Roman"/>
      <w:sz w:val="24"/>
      <w:szCs w:val="20"/>
      <w:lang w:val="en-GB"/>
    </w:rPr>
  </w:style>
  <w:style w:type="character" w:customStyle="1" w:styleId="FootnoteTextChar">
    <w:name w:val="Footnote Text Char"/>
    <w:aliases w:val="Fußnote Char,Footnote Text Char Char Char,single space Char,footnote text Char,FOOTNOTES Char,fn Char,Footnote Char, Char1 Char Char,Footnote Char1 Char,stile 1 Char,Footnote1 Char,Footnote2 Char,Footnote3 Char,Footnote4 Char"/>
    <w:basedOn w:val="DefaultParagraphFont"/>
    <w:link w:val="FootnoteText"/>
    <w:rsid w:val="000C78AC"/>
    <w:rPr>
      <w:rFonts w:ascii="Trebuchet MS" w:eastAsia="Times New Roman" w:hAnsi="Trebuchet MS" w:cs="Times New Roman"/>
      <w:sz w:val="24"/>
      <w:szCs w:val="20"/>
      <w:lang w:val="en-GB"/>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ESPON Footnote No"/>
    <w:rsid w:val="000C78AC"/>
    <w:rPr>
      <w:vertAlign w:val="superscript"/>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D954BD"/>
    <w:pPr>
      <w:ind w:left="720"/>
      <w:contextualSpacing/>
    </w:pPr>
  </w:style>
  <w:style w:type="paragraph" w:styleId="TOC3">
    <w:name w:val="toc 3"/>
    <w:basedOn w:val="Normal"/>
    <w:next w:val="Normal"/>
    <w:autoRedefine/>
    <w:uiPriority w:val="39"/>
    <w:unhideWhenUsed/>
    <w:rsid w:val="00952402"/>
    <w:pPr>
      <w:tabs>
        <w:tab w:val="right" w:leader="dot" w:pos="9350"/>
      </w:tabs>
      <w:spacing w:after="100"/>
      <w:ind w:left="440"/>
    </w:pPr>
    <w:rPr>
      <w:rFonts w:ascii="Trebuchet MS" w:hAnsi="Trebuchet MS"/>
      <w:b/>
      <w:bCs/>
      <w:noProof/>
    </w:rPr>
  </w:style>
  <w:style w:type="character" w:styleId="Hyperlink">
    <w:name w:val="Hyperlink"/>
    <w:basedOn w:val="DefaultParagraphFont"/>
    <w:uiPriority w:val="99"/>
    <w:unhideWhenUsed/>
    <w:rsid w:val="00D954BD"/>
    <w:rPr>
      <w:color w:val="0563C1" w:themeColor="hyperlink"/>
      <w:u w:val="single"/>
    </w:rPr>
  </w:style>
  <w:style w:type="character" w:customStyle="1" w:styleId="Heading3Char">
    <w:name w:val="Heading 3 Char"/>
    <w:aliases w:val="Outline3 Char"/>
    <w:basedOn w:val="DefaultParagraphFont"/>
    <w:link w:val="Heading3"/>
    <w:uiPriority w:val="9"/>
    <w:rsid w:val="00E70FB7"/>
    <w:rPr>
      <w:rFonts w:ascii="Trebuchet MS" w:eastAsia="Calibri" w:hAnsi="Trebuchet MS" w:cs="Trebuchet MS"/>
      <w:b/>
      <w:iCs/>
      <w:sz w:val="24"/>
      <w:szCs w:val="20"/>
      <w:shd w:val="clear" w:color="auto" w:fill="002060"/>
      <w:lang w:eastAsia="zh-CN"/>
    </w:rPr>
  </w:style>
  <w:style w:type="character" w:customStyle="1" w:styleId="Heading1Char">
    <w:name w:val="Heading 1 Char"/>
    <w:basedOn w:val="DefaultParagraphFont"/>
    <w:link w:val="Heading1"/>
    <w:uiPriority w:val="9"/>
    <w:rsid w:val="00D954BD"/>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D954BD"/>
    <w:pPr>
      <w:outlineLvl w:val="9"/>
    </w:pPr>
    <w:rPr>
      <w:lang w:val="en-US"/>
    </w:rPr>
  </w:style>
  <w:style w:type="paragraph" w:styleId="Revision">
    <w:name w:val="Revision"/>
    <w:hidden/>
    <w:uiPriority w:val="99"/>
    <w:semiHidden/>
    <w:rsid w:val="00DB76E1"/>
    <w:pPr>
      <w:spacing w:after="0" w:line="240" w:lineRule="auto"/>
    </w:pPr>
    <w:rPr>
      <w:lang w:val="ro-RO"/>
    </w:rPr>
  </w:style>
  <w:style w:type="character" w:styleId="CommentReference">
    <w:name w:val="annotation reference"/>
    <w:basedOn w:val="DefaultParagraphFont"/>
    <w:uiPriority w:val="99"/>
    <w:unhideWhenUsed/>
    <w:rsid w:val="009B5AEF"/>
    <w:rPr>
      <w:sz w:val="16"/>
      <w:szCs w:val="16"/>
    </w:rPr>
  </w:style>
  <w:style w:type="paragraph" w:styleId="CommentText">
    <w:name w:val="annotation text"/>
    <w:basedOn w:val="Normal"/>
    <w:link w:val="CommentTextChar"/>
    <w:uiPriority w:val="99"/>
    <w:unhideWhenUsed/>
    <w:qFormat/>
    <w:rsid w:val="009B5AEF"/>
    <w:pPr>
      <w:spacing w:line="240" w:lineRule="auto"/>
    </w:pPr>
    <w:rPr>
      <w:sz w:val="20"/>
      <w:szCs w:val="20"/>
    </w:rPr>
  </w:style>
  <w:style w:type="character" w:customStyle="1" w:styleId="CommentTextChar">
    <w:name w:val="Comment Text Char"/>
    <w:basedOn w:val="DefaultParagraphFont"/>
    <w:link w:val="CommentText"/>
    <w:uiPriority w:val="99"/>
    <w:rsid w:val="009B5AEF"/>
    <w:rPr>
      <w:sz w:val="20"/>
      <w:szCs w:val="20"/>
      <w:lang w:val="ro-RO"/>
    </w:rPr>
  </w:style>
  <w:style w:type="paragraph" w:styleId="CommentSubject">
    <w:name w:val="annotation subject"/>
    <w:basedOn w:val="CommentText"/>
    <w:next w:val="CommentText"/>
    <w:link w:val="CommentSubjectChar"/>
    <w:uiPriority w:val="99"/>
    <w:semiHidden/>
    <w:unhideWhenUsed/>
    <w:rsid w:val="009B5AEF"/>
    <w:rPr>
      <w:b/>
      <w:bCs/>
    </w:rPr>
  </w:style>
  <w:style w:type="character" w:customStyle="1" w:styleId="CommentSubjectChar">
    <w:name w:val="Comment Subject Char"/>
    <w:basedOn w:val="CommentTextChar"/>
    <w:link w:val="CommentSubject"/>
    <w:uiPriority w:val="99"/>
    <w:semiHidden/>
    <w:rsid w:val="009B5AEF"/>
    <w:rPr>
      <w:b/>
      <w:bCs/>
      <w:sz w:val="20"/>
      <w:szCs w:val="20"/>
      <w:lang w:val="ro-RO"/>
    </w:rPr>
  </w:style>
  <w:style w:type="paragraph" w:styleId="BalloonText">
    <w:name w:val="Balloon Text"/>
    <w:basedOn w:val="Normal"/>
    <w:link w:val="BalloonTextChar"/>
    <w:uiPriority w:val="99"/>
    <w:semiHidden/>
    <w:unhideWhenUsed/>
    <w:rsid w:val="009B5A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AEF"/>
    <w:rPr>
      <w:rFonts w:ascii="Segoe UI" w:hAnsi="Segoe UI" w:cs="Segoe UI"/>
      <w:sz w:val="18"/>
      <w:szCs w:val="18"/>
      <w:lang w:val="ro-RO"/>
    </w:rPr>
  </w:style>
  <w:style w:type="paragraph" w:styleId="Header">
    <w:name w:val="header"/>
    <w:basedOn w:val="Normal"/>
    <w:link w:val="HeaderChar"/>
    <w:uiPriority w:val="99"/>
    <w:unhideWhenUsed/>
    <w:rsid w:val="003B5E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5E45"/>
    <w:rPr>
      <w:lang w:val="ro-RO"/>
    </w:rPr>
  </w:style>
  <w:style w:type="paragraph" w:styleId="Footer">
    <w:name w:val="footer"/>
    <w:basedOn w:val="Normal"/>
    <w:link w:val="FooterChar"/>
    <w:uiPriority w:val="99"/>
    <w:unhideWhenUsed/>
    <w:rsid w:val="003B5E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5E45"/>
    <w:rPr>
      <w:lang w:val="ro-RO"/>
    </w:rPr>
  </w:style>
  <w:style w:type="character" w:customStyle="1" w:styleId="UnresolvedMention1">
    <w:name w:val="Unresolved Mention1"/>
    <w:basedOn w:val="DefaultParagraphFont"/>
    <w:uiPriority w:val="99"/>
    <w:semiHidden/>
    <w:unhideWhenUsed/>
    <w:rsid w:val="008953E9"/>
    <w:rPr>
      <w:color w:val="605E5C"/>
      <w:shd w:val="clear" w:color="auto" w:fill="E1DFDD"/>
    </w:rPr>
  </w:style>
  <w:style w:type="paragraph" w:customStyle="1" w:styleId="Default">
    <w:name w:val="Default"/>
    <w:rsid w:val="00CA7201"/>
    <w:pPr>
      <w:autoSpaceDE w:val="0"/>
      <w:autoSpaceDN w:val="0"/>
      <w:adjustRightInd w:val="0"/>
      <w:spacing w:after="0" w:line="240" w:lineRule="auto"/>
    </w:pPr>
    <w:rPr>
      <w:rFonts w:ascii="EUAlbertina" w:hAnsi="EUAlbertina" w:cs="EUAlbertina"/>
      <w:color w:val="000000"/>
      <w:sz w:val="24"/>
      <w:szCs w:val="24"/>
    </w:rPr>
  </w:style>
  <w:style w:type="table" w:styleId="TableGrid">
    <w:name w:val="Table Grid"/>
    <w:basedOn w:val="TableNormal"/>
    <w:uiPriority w:val="39"/>
    <w:rsid w:val="009C01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27899"/>
    <w:rPr>
      <w:color w:val="954F72" w:themeColor="followedHyperlink"/>
      <w:u w:val="single"/>
    </w:rPr>
  </w:style>
  <w:style w:type="paragraph" w:styleId="NoSpacing">
    <w:name w:val="No Spacing"/>
    <w:link w:val="NoSpacingChar"/>
    <w:uiPriority w:val="1"/>
    <w:qFormat/>
    <w:rsid w:val="00BF2D47"/>
    <w:pPr>
      <w:spacing w:after="0" w:line="240" w:lineRule="auto"/>
    </w:pPr>
    <w:rPr>
      <w:rFonts w:eastAsiaTheme="minorEastAsia"/>
    </w:rPr>
  </w:style>
  <w:style w:type="character" w:customStyle="1" w:styleId="NoSpacingChar">
    <w:name w:val="No Spacing Char"/>
    <w:basedOn w:val="DefaultParagraphFont"/>
    <w:link w:val="NoSpacing"/>
    <w:uiPriority w:val="1"/>
    <w:rsid w:val="00BF2D47"/>
    <w:rPr>
      <w:rFonts w:eastAsiaTheme="minorEastAsia"/>
    </w:rPr>
  </w:style>
  <w:style w:type="paragraph" w:styleId="TOC2">
    <w:name w:val="toc 2"/>
    <w:basedOn w:val="Normal"/>
    <w:next w:val="Normal"/>
    <w:autoRedefine/>
    <w:uiPriority w:val="39"/>
    <w:unhideWhenUsed/>
    <w:rsid w:val="00A21858"/>
    <w:pPr>
      <w:spacing w:after="100"/>
      <w:ind w:left="220"/>
    </w:pPr>
  </w:style>
  <w:style w:type="character" w:customStyle="1" w:styleId="Heading4Char">
    <w:name w:val="Heading 4 Char"/>
    <w:basedOn w:val="DefaultParagraphFont"/>
    <w:link w:val="Heading4"/>
    <w:uiPriority w:val="9"/>
    <w:semiHidden/>
    <w:rsid w:val="00934A7A"/>
    <w:rPr>
      <w:rFonts w:asciiTheme="majorHAnsi" w:eastAsiaTheme="majorEastAsia" w:hAnsiTheme="majorHAnsi" w:cstheme="majorBidi"/>
      <w:i/>
      <w:iCs/>
      <w:color w:val="2F5496" w:themeColor="accent1" w:themeShade="BF"/>
      <w:lang w:val="ro-RO"/>
    </w:rPr>
  </w:style>
  <w:style w:type="paragraph" w:styleId="TOC9">
    <w:name w:val="toc 9"/>
    <w:basedOn w:val="Normal"/>
    <w:next w:val="Normal"/>
    <w:autoRedefine/>
    <w:uiPriority w:val="39"/>
    <w:semiHidden/>
    <w:unhideWhenUsed/>
    <w:rsid w:val="00934A7A"/>
    <w:pPr>
      <w:spacing w:after="100"/>
      <w:ind w:left="1760"/>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934A7A"/>
    <w:rPr>
      <w:lang w:val="ro-RO"/>
    </w:rPr>
  </w:style>
  <w:style w:type="character" w:customStyle="1" w:styleId="UnresolvedMention2">
    <w:name w:val="Unresolved Mention2"/>
    <w:basedOn w:val="DefaultParagraphFont"/>
    <w:uiPriority w:val="99"/>
    <w:semiHidden/>
    <w:unhideWhenUsed/>
    <w:rsid w:val="00D005D9"/>
    <w:rPr>
      <w:color w:val="605E5C"/>
      <w:shd w:val="clear" w:color="auto" w:fill="E1DFDD"/>
    </w:rPr>
  </w:style>
  <w:style w:type="paragraph" w:customStyle="1" w:styleId="ListDash">
    <w:name w:val="List Dash"/>
    <w:basedOn w:val="Normal"/>
    <w:rsid w:val="00223FBF"/>
    <w:pPr>
      <w:numPr>
        <w:numId w:val="5"/>
      </w:numPr>
      <w:spacing w:after="240" w:line="240" w:lineRule="auto"/>
      <w:jc w:val="both"/>
    </w:pPr>
    <w:rPr>
      <w:rFonts w:ascii="Times New Roman" w:eastAsia="Times New Roman" w:hAnsi="Times New Roman" w:cs="Times New Roman"/>
      <w:sz w:val="24"/>
      <w:szCs w:val="20"/>
      <w:lang w:val="fr-FR"/>
    </w:rPr>
  </w:style>
  <w:style w:type="character" w:customStyle="1" w:styleId="Heading2Char">
    <w:name w:val="Heading 2 Char"/>
    <w:basedOn w:val="DefaultParagraphFont"/>
    <w:link w:val="Heading2"/>
    <w:uiPriority w:val="9"/>
    <w:semiHidden/>
    <w:rsid w:val="00487579"/>
    <w:rPr>
      <w:rFonts w:asciiTheme="majorHAnsi" w:eastAsiaTheme="majorEastAsia" w:hAnsiTheme="majorHAnsi" w:cstheme="majorBidi"/>
      <w:color w:val="2F5496" w:themeColor="accent1" w:themeShade="BF"/>
      <w:sz w:val="26"/>
      <w:szCs w:val="26"/>
      <w:lang w:val="ro-RO"/>
    </w:rPr>
  </w:style>
  <w:style w:type="paragraph" w:styleId="ListNumber">
    <w:name w:val="List Number"/>
    <w:basedOn w:val="Normal"/>
    <w:rsid w:val="00487579"/>
    <w:pPr>
      <w:numPr>
        <w:numId w:val="7"/>
      </w:numPr>
      <w:tabs>
        <w:tab w:val="clear" w:pos="799"/>
        <w:tab w:val="num" w:pos="709"/>
      </w:tabs>
      <w:spacing w:after="240" w:line="240" w:lineRule="auto"/>
      <w:ind w:left="709"/>
      <w:jc w:val="both"/>
    </w:pPr>
    <w:rPr>
      <w:rFonts w:ascii="Times New Roman" w:eastAsia="Times New Roman" w:hAnsi="Times New Roman" w:cs="Times New Roman"/>
      <w:sz w:val="24"/>
      <w:szCs w:val="20"/>
      <w:lang w:val="fr-FR"/>
    </w:rPr>
  </w:style>
  <w:style w:type="paragraph" w:customStyle="1" w:styleId="ListNumberLevel2">
    <w:name w:val="List Number (Level 2)"/>
    <w:basedOn w:val="Normal"/>
    <w:rsid w:val="00487579"/>
    <w:pPr>
      <w:numPr>
        <w:ilvl w:val="1"/>
        <w:numId w:val="7"/>
      </w:numPr>
      <w:spacing w:after="240" w:line="240" w:lineRule="auto"/>
      <w:jc w:val="both"/>
    </w:pPr>
    <w:rPr>
      <w:rFonts w:ascii="Times New Roman" w:eastAsia="Times New Roman" w:hAnsi="Times New Roman" w:cs="Times New Roman"/>
      <w:sz w:val="24"/>
      <w:szCs w:val="20"/>
      <w:lang w:val="fr-FR"/>
    </w:rPr>
  </w:style>
  <w:style w:type="paragraph" w:customStyle="1" w:styleId="ListNumberLevel3">
    <w:name w:val="List Number (Level 3)"/>
    <w:basedOn w:val="Normal"/>
    <w:rsid w:val="00487579"/>
    <w:pPr>
      <w:numPr>
        <w:ilvl w:val="2"/>
        <w:numId w:val="7"/>
      </w:numPr>
      <w:spacing w:after="240" w:line="240" w:lineRule="auto"/>
      <w:jc w:val="both"/>
    </w:pPr>
    <w:rPr>
      <w:rFonts w:ascii="Times New Roman" w:eastAsia="Times New Roman" w:hAnsi="Times New Roman" w:cs="Times New Roman"/>
      <w:sz w:val="24"/>
      <w:szCs w:val="20"/>
      <w:lang w:val="fr-FR"/>
    </w:rPr>
  </w:style>
  <w:style w:type="paragraph" w:customStyle="1" w:styleId="ListNumberLevel4">
    <w:name w:val="List Number (Level 4)"/>
    <w:basedOn w:val="Normal"/>
    <w:rsid w:val="00487579"/>
    <w:pPr>
      <w:numPr>
        <w:ilvl w:val="3"/>
        <w:numId w:val="7"/>
      </w:numPr>
      <w:spacing w:after="240" w:line="240" w:lineRule="auto"/>
      <w:jc w:val="both"/>
    </w:pPr>
    <w:rPr>
      <w:rFonts w:ascii="Times New Roman" w:eastAsia="Times New Roman" w:hAnsi="Times New Roman" w:cs="Times New Roman"/>
      <w:sz w:val="24"/>
      <w:szCs w:val="20"/>
      <w:lang w:val="fr-FR"/>
    </w:rPr>
  </w:style>
  <w:style w:type="paragraph" w:customStyle="1" w:styleId="CommentText1">
    <w:name w:val="Comment Text1"/>
    <w:basedOn w:val="Normal"/>
    <w:next w:val="CommentText"/>
    <w:uiPriority w:val="99"/>
    <w:semiHidden/>
    <w:unhideWhenUsed/>
    <w:rsid w:val="0032049D"/>
    <w:pPr>
      <w:spacing w:before="100" w:after="200" w:line="240" w:lineRule="auto"/>
    </w:pPr>
    <w:rPr>
      <w:lang w:val="en-GB"/>
    </w:rPr>
  </w:style>
  <w:style w:type="character" w:customStyle="1" w:styleId="CommentTextChar1">
    <w:name w:val="Comment Text Char1"/>
    <w:basedOn w:val="DefaultParagraphFont"/>
    <w:rsid w:val="00AF2EDF"/>
    <w:rPr>
      <w:rFonts w:ascii="Times New Roman" w:eastAsia="Times New Roman" w:hAnsi="Times New Roman"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061630">
      <w:bodyDiv w:val="1"/>
      <w:marLeft w:val="0"/>
      <w:marRight w:val="0"/>
      <w:marTop w:val="0"/>
      <w:marBottom w:val="0"/>
      <w:divBdr>
        <w:top w:val="none" w:sz="0" w:space="0" w:color="auto"/>
        <w:left w:val="none" w:sz="0" w:space="0" w:color="auto"/>
        <w:bottom w:val="none" w:sz="0" w:space="0" w:color="auto"/>
        <w:right w:val="none" w:sz="0" w:space="0" w:color="auto"/>
      </w:divBdr>
    </w:div>
    <w:div w:id="631330330">
      <w:bodyDiv w:val="1"/>
      <w:marLeft w:val="0"/>
      <w:marRight w:val="0"/>
      <w:marTop w:val="0"/>
      <w:marBottom w:val="0"/>
      <w:divBdr>
        <w:top w:val="none" w:sz="0" w:space="0" w:color="auto"/>
        <w:left w:val="none" w:sz="0" w:space="0" w:color="auto"/>
        <w:bottom w:val="none" w:sz="0" w:space="0" w:color="auto"/>
        <w:right w:val="none" w:sz="0" w:space="0" w:color="auto"/>
      </w:divBdr>
    </w:div>
    <w:div w:id="826241518">
      <w:bodyDiv w:val="1"/>
      <w:marLeft w:val="0"/>
      <w:marRight w:val="0"/>
      <w:marTop w:val="0"/>
      <w:marBottom w:val="0"/>
      <w:divBdr>
        <w:top w:val="none" w:sz="0" w:space="0" w:color="auto"/>
        <w:left w:val="none" w:sz="0" w:space="0" w:color="auto"/>
        <w:bottom w:val="none" w:sz="0" w:space="0" w:color="auto"/>
        <w:right w:val="none" w:sz="0" w:space="0" w:color="auto"/>
      </w:divBdr>
    </w:div>
    <w:div w:id="1244409275">
      <w:bodyDiv w:val="1"/>
      <w:marLeft w:val="0"/>
      <w:marRight w:val="0"/>
      <w:marTop w:val="0"/>
      <w:marBottom w:val="0"/>
      <w:divBdr>
        <w:top w:val="none" w:sz="0" w:space="0" w:color="auto"/>
        <w:left w:val="none" w:sz="0" w:space="0" w:color="auto"/>
        <w:bottom w:val="none" w:sz="0" w:space="0" w:color="auto"/>
        <w:right w:val="none" w:sz="0" w:space="0" w:color="auto"/>
      </w:divBdr>
    </w:div>
    <w:div w:id="1383558604">
      <w:bodyDiv w:val="1"/>
      <w:marLeft w:val="0"/>
      <w:marRight w:val="0"/>
      <w:marTop w:val="0"/>
      <w:marBottom w:val="0"/>
      <w:divBdr>
        <w:top w:val="none" w:sz="0" w:space="0" w:color="auto"/>
        <w:left w:val="none" w:sz="0" w:space="0" w:color="auto"/>
        <w:bottom w:val="none" w:sz="0" w:space="0" w:color="auto"/>
        <w:right w:val="none" w:sz="0" w:space="0" w:color="auto"/>
      </w:divBdr>
    </w:div>
    <w:div w:id="1498689907">
      <w:bodyDiv w:val="1"/>
      <w:marLeft w:val="0"/>
      <w:marRight w:val="0"/>
      <w:marTop w:val="0"/>
      <w:marBottom w:val="0"/>
      <w:divBdr>
        <w:top w:val="none" w:sz="0" w:space="0" w:color="auto"/>
        <w:left w:val="none" w:sz="0" w:space="0" w:color="auto"/>
        <w:bottom w:val="none" w:sz="0" w:space="0" w:color="auto"/>
        <w:right w:val="none" w:sz="0" w:space="0" w:color="auto"/>
      </w:divBdr>
    </w:div>
    <w:div w:id="1580288627">
      <w:bodyDiv w:val="1"/>
      <w:marLeft w:val="0"/>
      <w:marRight w:val="0"/>
      <w:marTop w:val="0"/>
      <w:marBottom w:val="0"/>
      <w:divBdr>
        <w:top w:val="none" w:sz="0" w:space="0" w:color="auto"/>
        <w:left w:val="none" w:sz="0" w:space="0" w:color="auto"/>
        <w:bottom w:val="none" w:sz="0" w:space="0" w:color="auto"/>
        <w:right w:val="none" w:sz="0" w:space="0" w:color="auto"/>
      </w:divBdr>
    </w:div>
    <w:div w:id="1636640523">
      <w:bodyDiv w:val="1"/>
      <w:marLeft w:val="0"/>
      <w:marRight w:val="0"/>
      <w:marTop w:val="0"/>
      <w:marBottom w:val="0"/>
      <w:divBdr>
        <w:top w:val="none" w:sz="0" w:space="0" w:color="auto"/>
        <w:left w:val="none" w:sz="0" w:space="0" w:color="auto"/>
        <w:bottom w:val="none" w:sz="0" w:space="0" w:color="auto"/>
        <w:right w:val="none" w:sz="0" w:space="0" w:color="auto"/>
      </w:divBdr>
    </w:div>
    <w:div w:id="1819570289">
      <w:bodyDiv w:val="1"/>
      <w:marLeft w:val="0"/>
      <w:marRight w:val="0"/>
      <w:marTop w:val="0"/>
      <w:marBottom w:val="0"/>
      <w:divBdr>
        <w:top w:val="none" w:sz="0" w:space="0" w:color="auto"/>
        <w:left w:val="none" w:sz="0" w:space="0" w:color="auto"/>
        <w:bottom w:val="none" w:sz="0" w:space="0" w:color="auto"/>
        <w:right w:val="none" w:sz="0" w:space="0" w:color="auto"/>
      </w:divBdr>
    </w:div>
    <w:div w:id="1985620408">
      <w:bodyDiv w:val="1"/>
      <w:marLeft w:val="0"/>
      <w:marRight w:val="0"/>
      <w:marTop w:val="0"/>
      <w:marBottom w:val="0"/>
      <w:divBdr>
        <w:top w:val="none" w:sz="0" w:space="0" w:color="auto"/>
        <w:left w:val="none" w:sz="0" w:space="0" w:color="auto"/>
        <w:bottom w:val="none" w:sz="0" w:space="0" w:color="auto"/>
        <w:right w:val="none" w:sz="0" w:space="0" w:color="auto"/>
      </w:divBdr>
    </w:div>
    <w:div w:id="1988852676">
      <w:bodyDiv w:val="1"/>
      <w:marLeft w:val="0"/>
      <w:marRight w:val="0"/>
      <w:marTop w:val="0"/>
      <w:marBottom w:val="0"/>
      <w:divBdr>
        <w:top w:val="none" w:sz="0" w:space="0" w:color="auto"/>
        <w:left w:val="none" w:sz="0" w:space="0" w:color="auto"/>
        <w:bottom w:val="none" w:sz="0" w:space="0" w:color="auto"/>
        <w:right w:val="none" w:sz="0" w:space="0" w:color="auto"/>
      </w:divBdr>
    </w:div>
    <w:div w:id="2002732346">
      <w:bodyDiv w:val="1"/>
      <w:marLeft w:val="0"/>
      <w:marRight w:val="0"/>
      <w:marTop w:val="0"/>
      <w:marBottom w:val="0"/>
      <w:divBdr>
        <w:top w:val="none" w:sz="0" w:space="0" w:color="auto"/>
        <w:left w:val="none" w:sz="0" w:space="0" w:color="auto"/>
        <w:bottom w:val="none" w:sz="0" w:space="0" w:color="auto"/>
        <w:right w:val="none" w:sz="0" w:space="0" w:color="auto"/>
      </w:divBdr>
    </w:div>
    <w:div w:id="2048723491">
      <w:bodyDiv w:val="1"/>
      <w:marLeft w:val="0"/>
      <w:marRight w:val="0"/>
      <w:marTop w:val="0"/>
      <w:marBottom w:val="0"/>
      <w:divBdr>
        <w:top w:val="none" w:sz="0" w:space="0" w:color="auto"/>
        <w:left w:val="none" w:sz="0" w:space="0" w:color="auto"/>
        <w:bottom w:val="none" w:sz="0" w:space="0" w:color="auto"/>
        <w:right w:val="none" w:sz="0" w:space="0" w:color="auto"/>
      </w:divBdr>
    </w:div>
    <w:div w:id="2114595682">
      <w:bodyDiv w:val="1"/>
      <w:marLeft w:val="0"/>
      <w:marRight w:val="0"/>
      <w:marTop w:val="0"/>
      <w:marBottom w:val="0"/>
      <w:divBdr>
        <w:top w:val="none" w:sz="0" w:space="0" w:color="auto"/>
        <w:left w:val="none" w:sz="0" w:space="0" w:color="auto"/>
        <w:bottom w:val="none" w:sz="0" w:space="0" w:color="auto"/>
        <w:right w:val="none" w:sz="0" w:space="0" w:color="auto"/>
      </w:divBdr>
    </w:div>
    <w:div w:id="2129859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jems.interact.eu/manual/" TargetMode="External"/><Relationship Id="rId2" Type="http://schemas.openxmlformats.org/officeDocument/2006/relationships/hyperlink" Target="https://ro-ua.net/en/contact-2021-2027-en" TargetMode="External"/><Relationship Id="rId1" Type="http://schemas.openxmlformats.org/officeDocument/2006/relationships/hyperlink" Target="https://ro-ua.net/en/contact-2021-2027-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48AFA-D1AC-40C6-8261-87F861D4E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4613</Words>
  <Characters>26297</Characters>
  <Application>Microsoft Office Word</Application>
  <DocSecurity>0</DocSecurity>
  <Lines>219</Lines>
  <Paragraphs>61</Paragraphs>
  <ScaleCrop>false</ScaleCrop>
  <HeadingPairs>
    <vt:vector size="4" baseType="variant">
      <vt:variant>
        <vt:lpstr>Title</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30849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Cristea</dc:creator>
  <cp:keywords/>
  <dc:description/>
  <cp:lastModifiedBy>Claudia Gosman</cp:lastModifiedBy>
  <cp:revision>4</cp:revision>
  <cp:lastPrinted>2024-10-16T07:55:00Z</cp:lastPrinted>
  <dcterms:created xsi:type="dcterms:W3CDTF">2025-05-09T08:42:00Z</dcterms:created>
  <dcterms:modified xsi:type="dcterms:W3CDTF">2025-05-14T09:40:00Z</dcterms:modified>
</cp:coreProperties>
</file>